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5E8" w:rsidRPr="002305E8" w:rsidRDefault="002305E8" w:rsidP="002305E8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bookmarkStart w:id="0" w:name="_Hlk129247684"/>
      <w:r w:rsidRPr="001237BB">
        <w:rPr>
          <w:rFonts w:ascii="Myriad Pro" w:hAnsi="Myriad Pro" w:cs="Arial"/>
          <w:noProof/>
          <w:sz w:val="14"/>
          <w:szCs w:val="14"/>
          <w:lang w:eastAsia="pl-PL"/>
        </w:rPr>
        <w:drawing>
          <wp:anchor distT="0" distB="0" distL="114300" distR="114300" simplePos="0" relativeHeight="251660288" behindDoc="0" locked="0" layoutInCell="1" allowOverlap="1" wp14:anchorId="37C256F4" wp14:editId="358E91B4">
            <wp:simplePos x="0" y="0"/>
            <wp:positionH relativeFrom="margin">
              <wp:align>left</wp:align>
            </wp:positionH>
            <wp:positionV relativeFrom="paragraph">
              <wp:posOffset>246326</wp:posOffset>
            </wp:positionV>
            <wp:extent cx="1129086" cy="807524"/>
            <wp:effectExtent l="0" t="0" r="0" b="0"/>
            <wp:wrapNone/>
            <wp:docPr id="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_logo_wersja_podstawowa(rgb)przezroczyst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9086" cy="807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05E8">
        <w:rPr>
          <w:rFonts w:ascii="Arial" w:hAnsi="Arial" w:cs="Arial"/>
          <w:b/>
          <w:noProof/>
          <w:color w:val="000000" w:themeColor="text1"/>
          <w:sz w:val="18"/>
          <w:szCs w:val="18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7951</wp:posOffset>
            </wp:positionV>
            <wp:extent cx="2394585" cy="1860550"/>
            <wp:effectExtent l="0" t="0" r="5715" b="635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NTY_Osiedlowe_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4585" cy="186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05E8" w:rsidRDefault="002305E8" w:rsidP="002305E8">
      <w:pPr>
        <w:ind w:left="708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textWrapping" w:clear="all"/>
      </w:r>
    </w:p>
    <w:p w:rsidR="002305E8" w:rsidRDefault="002305E8" w:rsidP="002305E8">
      <w:pPr>
        <w:shd w:val="clear" w:color="auto" w:fill="A8D08D" w:themeFill="accent6" w:themeFillTint="99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KONKURS </w:t>
      </w:r>
      <w:r>
        <w:rPr>
          <w:rFonts w:ascii="Arial" w:hAnsi="Arial" w:cs="Arial"/>
          <w:b/>
          <w:sz w:val="18"/>
          <w:szCs w:val="18"/>
        </w:rPr>
        <w:br/>
        <w:t xml:space="preserve">MARSZAŁKA WOJEWÓDZTWA ZACHODNIOPOMORSKIEGO </w:t>
      </w:r>
      <w:r>
        <w:rPr>
          <w:rFonts w:ascii="Arial" w:hAnsi="Arial" w:cs="Arial"/>
          <w:b/>
          <w:sz w:val="18"/>
          <w:szCs w:val="18"/>
        </w:rPr>
        <w:br/>
        <w:t xml:space="preserve">GRANTY OSIEDLOWE 2025 </w:t>
      </w:r>
      <w:r>
        <w:rPr>
          <w:rFonts w:ascii="Arial" w:hAnsi="Arial" w:cs="Arial"/>
          <w:b/>
          <w:sz w:val="18"/>
          <w:szCs w:val="18"/>
        </w:rPr>
        <w:br/>
        <w:t>(III EDYCJA)</w:t>
      </w:r>
    </w:p>
    <w:p w:rsidR="000207C4" w:rsidRPr="000207C4" w:rsidRDefault="002305E8" w:rsidP="002305E8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/>
      </w:r>
      <w:r w:rsidR="000207C4" w:rsidRPr="002305E8">
        <w:rPr>
          <w:rFonts w:ascii="Arial" w:hAnsi="Arial" w:cs="Arial"/>
          <w:b/>
          <w:sz w:val="18"/>
          <w:szCs w:val="18"/>
          <w:shd w:val="clear" w:color="auto" w:fill="E2EFD9" w:themeFill="accent6" w:themeFillTint="33"/>
        </w:rPr>
        <w:t>Idea Konkursu:</w:t>
      </w:r>
    </w:p>
    <w:p w:rsidR="003901EF" w:rsidRPr="00192CD1" w:rsidRDefault="000207C4" w:rsidP="00192CD1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0207C4">
        <w:rPr>
          <w:rFonts w:ascii="Arial" w:hAnsi="Arial" w:cs="Arial"/>
          <w:sz w:val="18"/>
          <w:szCs w:val="18"/>
        </w:rPr>
        <w:t xml:space="preserve">wspieranie rozwoju społeczeństwa obywatelskiego, wzmacnianie integracji i tożsamości mieszkanek </w:t>
      </w:r>
      <w:r w:rsidRPr="000207C4">
        <w:rPr>
          <w:rFonts w:ascii="Arial" w:hAnsi="Arial" w:cs="Arial"/>
          <w:sz w:val="18"/>
          <w:szCs w:val="18"/>
        </w:rPr>
        <w:br/>
        <w:t>i mieszkańców osiedli w województwie zachodniopomorskim</w:t>
      </w:r>
      <w:r>
        <w:rPr>
          <w:rFonts w:ascii="Arial" w:hAnsi="Arial" w:cs="Arial"/>
          <w:sz w:val="18"/>
          <w:szCs w:val="18"/>
        </w:rPr>
        <w:t>;</w:t>
      </w:r>
    </w:p>
    <w:p w:rsidR="003901EF" w:rsidRPr="00192CD1" w:rsidRDefault="000207C4" w:rsidP="00192CD1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3901EF">
        <w:rPr>
          <w:rFonts w:ascii="Arial" w:hAnsi="Arial" w:cs="Arial"/>
          <w:sz w:val="18"/>
          <w:szCs w:val="18"/>
        </w:rPr>
        <w:t>wyróżnienie osiedli integrujących mieszkańców, budujących poczucie przynależności do miejsca zamieszkania, promujących lokalną tradycję i kulturę, wspierających aktywność i zaangażowanie społeczne na poziomie lokalnym;</w:t>
      </w:r>
    </w:p>
    <w:p w:rsidR="000207C4" w:rsidRPr="003901EF" w:rsidRDefault="000207C4" w:rsidP="003901EF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3901EF">
        <w:rPr>
          <w:rFonts w:ascii="Arial" w:hAnsi="Arial" w:cs="Arial"/>
          <w:sz w:val="18"/>
          <w:szCs w:val="18"/>
        </w:rPr>
        <w:t>identyfikacja i upowszechnienie dobrych praktyk dotyczących wzmacniania więzi społecznych, rozwoju tożsamości lokalnej, integracji mieszkańców oraz aktywności obywatelskiej.</w:t>
      </w:r>
    </w:p>
    <w:p w:rsidR="002305E8" w:rsidRPr="002305E8" w:rsidRDefault="002305E8" w:rsidP="002305E8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shd w:val="clear" w:color="auto" w:fill="E2EFD9" w:themeFill="accent6" w:themeFillTint="33"/>
        </w:rPr>
        <w:t>Podstawa prawna</w:t>
      </w:r>
      <w:r w:rsidRPr="002305E8">
        <w:rPr>
          <w:rFonts w:ascii="Arial" w:hAnsi="Arial" w:cs="Arial"/>
          <w:b/>
          <w:sz w:val="18"/>
          <w:szCs w:val="18"/>
          <w:shd w:val="clear" w:color="auto" w:fill="E2EFD9" w:themeFill="accent6" w:themeFillTint="33"/>
        </w:rPr>
        <w:t>:</w:t>
      </w:r>
    </w:p>
    <w:p w:rsidR="000207C4" w:rsidRPr="000207C4" w:rsidRDefault="000207C4" w:rsidP="000207C4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trike/>
          <w:sz w:val="18"/>
          <w:szCs w:val="18"/>
        </w:rPr>
      </w:pPr>
      <w:bookmarkStart w:id="1" w:name="_Hlk90285960"/>
      <w:bookmarkEnd w:id="0"/>
      <w:r w:rsidRPr="000207C4">
        <w:rPr>
          <w:rFonts w:ascii="Arial" w:hAnsi="Arial" w:cs="Arial"/>
          <w:sz w:val="18"/>
          <w:szCs w:val="18"/>
          <w:lang w:val="x-none"/>
        </w:rPr>
        <w:t>art. 41 ust.</w:t>
      </w:r>
      <w:r w:rsidRPr="000207C4">
        <w:rPr>
          <w:rFonts w:ascii="Arial" w:hAnsi="Arial" w:cs="Arial"/>
          <w:sz w:val="18"/>
          <w:szCs w:val="18"/>
        </w:rPr>
        <w:t xml:space="preserve"> </w:t>
      </w:r>
      <w:r w:rsidRPr="000207C4">
        <w:rPr>
          <w:rFonts w:ascii="Arial" w:hAnsi="Arial" w:cs="Arial"/>
          <w:sz w:val="18"/>
          <w:szCs w:val="18"/>
          <w:lang w:val="x-none"/>
        </w:rPr>
        <w:t>2 pkt 1 ustawy z dnia 5 czerwca 1998 r. o samorządzie</w:t>
      </w:r>
      <w:r w:rsidRPr="000207C4">
        <w:rPr>
          <w:rFonts w:ascii="Arial" w:hAnsi="Arial" w:cs="Arial"/>
          <w:sz w:val="18"/>
          <w:szCs w:val="18"/>
        </w:rPr>
        <w:t xml:space="preserve"> </w:t>
      </w:r>
      <w:r w:rsidRPr="000207C4">
        <w:rPr>
          <w:rFonts w:ascii="Arial" w:hAnsi="Arial" w:cs="Arial"/>
          <w:sz w:val="18"/>
          <w:szCs w:val="18"/>
          <w:lang w:val="x-none"/>
        </w:rPr>
        <w:t>województwa (</w:t>
      </w:r>
      <w:r w:rsidRPr="000207C4">
        <w:rPr>
          <w:rFonts w:ascii="Arial" w:hAnsi="Arial" w:cs="Arial"/>
          <w:sz w:val="18"/>
          <w:szCs w:val="18"/>
        </w:rPr>
        <w:t>Dz. U. z 2024 r. poz. 566</w:t>
      </w:r>
      <w:r w:rsidRPr="000207C4">
        <w:rPr>
          <w:rFonts w:ascii="Arial" w:hAnsi="Arial" w:cs="Arial"/>
          <w:sz w:val="18"/>
          <w:szCs w:val="18"/>
          <w:lang w:val="x-none"/>
        </w:rPr>
        <w:t>)</w:t>
      </w:r>
      <w:r w:rsidRPr="000207C4">
        <w:rPr>
          <w:rFonts w:ascii="Arial" w:hAnsi="Arial" w:cs="Arial"/>
          <w:sz w:val="18"/>
          <w:szCs w:val="18"/>
        </w:rPr>
        <w:t>,</w:t>
      </w:r>
      <w:r w:rsidRPr="000207C4">
        <w:rPr>
          <w:rFonts w:ascii="Arial" w:hAnsi="Arial" w:cs="Arial"/>
          <w:sz w:val="18"/>
          <w:szCs w:val="18"/>
          <w:lang w:val="x-none"/>
        </w:rPr>
        <w:t xml:space="preserve"> w związku z celem strategicznym nr I „Otwarta Społeczność” celem kierunkowym 1.3 ”Rozwój wspólnotowości i tworzenie kapitału społecznego” Strategii Rozwoju Województwa Zachodniopomorskiego, stanowiącej załącznik do uchwały </w:t>
      </w:r>
      <w:r w:rsidRPr="000207C4">
        <w:rPr>
          <w:rFonts w:ascii="Arial" w:hAnsi="Arial" w:cs="Arial"/>
          <w:sz w:val="18"/>
          <w:szCs w:val="18"/>
        </w:rPr>
        <w:t>N</w:t>
      </w:r>
      <w:r w:rsidRPr="000207C4">
        <w:rPr>
          <w:rFonts w:ascii="Arial" w:hAnsi="Arial" w:cs="Arial"/>
          <w:sz w:val="18"/>
          <w:szCs w:val="18"/>
          <w:lang w:val="x-none"/>
        </w:rPr>
        <w:t>r VIII/100/19 Sejmiku Województwa Zachodniopomorskiego z dnia 28 czerwca 2019 r. w sprawie przyjęcia „Strategii Rozwoju Województwa Zachodniopomorskiego do roku 2030"</w:t>
      </w:r>
      <w:bookmarkEnd w:id="1"/>
      <w:r>
        <w:rPr>
          <w:rFonts w:ascii="Arial" w:hAnsi="Arial" w:cs="Arial"/>
          <w:sz w:val="18"/>
          <w:szCs w:val="18"/>
        </w:rPr>
        <w:t>;</w:t>
      </w:r>
    </w:p>
    <w:p w:rsidR="000207C4" w:rsidRPr="000207C4" w:rsidRDefault="000207C4" w:rsidP="000207C4">
      <w:pPr>
        <w:pStyle w:val="Akapitzlist"/>
        <w:spacing w:after="0"/>
        <w:jc w:val="both"/>
        <w:rPr>
          <w:rFonts w:ascii="Arial" w:hAnsi="Arial" w:cs="Arial"/>
          <w:strike/>
          <w:sz w:val="18"/>
          <w:szCs w:val="18"/>
        </w:rPr>
      </w:pPr>
    </w:p>
    <w:p w:rsidR="0027070A" w:rsidRDefault="000207C4" w:rsidP="000207C4">
      <w:pPr>
        <w:pStyle w:val="Akapitzlist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Uchwa</w:t>
      </w:r>
      <w:r w:rsidR="004E7ED8">
        <w:rPr>
          <w:rFonts w:ascii="Arial" w:hAnsi="Arial" w:cs="Arial"/>
          <w:sz w:val="18"/>
          <w:szCs w:val="18"/>
        </w:rPr>
        <w:t>ła Nr 29</w:t>
      </w:r>
      <w:r w:rsidR="0027070A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25 Zarządu Wojewód</w:t>
      </w:r>
      <w:r w:rsidRPr="000207C4">
        <w:rPr>
          <w:rFonts w:ascii="Arial" w:hAnsi="Arial" w:cs="Arial"/>
          <w:sz w:val="18"/>
          <w:szCs w:val="18"/>
        </w:rPr>
        <w:t xml:space="preserve">ztwa Zachodniopomorskiego z dnia 13 stycznia 2025 r. </w:t>
      </w:r>
    </w:p>
    <w:p w:rsidR="000207C4" w:rsidRPr="002305E8" w:rsidRDefault="002305E8" w:rsidP="002305E8">
      <w:pPr>
        <w:shd w:val="clear" w:color="auto" w:fill="C5E0B3" w:themeFill="accent6" w:themeFillTint="6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Kto może uczestniczyć w Konkursie</w:t>
      </w:r>
      <w:r w:rsidRPr="002305E8">
        <w:rPr>
          <w:rFonts w:ascii="Arial" w:hAnsi="Arial" w:cs="Arial"/>
          <w:b/>
          <w:sz w:val="18"/>
          <w:szCs w:val="18"/>
        </w:rPr>
        <w:t xml:space="preserve">: </w:t>
      </w:r>
    </w:p>
    <w:p w:rsidR="003901EF" w:rsidRDefault="00C67DB2" w:rsidP="003901E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Konkursie mogą uczestniczyć g</w:t>
      </w:r>
      <w:r w:rsidR="00DD286B" w:rsidRPr="00DD286B">
        <w:rPr>
          <w:rFonts w:ascii="Arial" w:hAnsi="Arial" w:cs="Arial"/>
          <w:sz w:val="18"/>
          <w:szCs w:val="18"/>
        </w:rPr>
        <w:t>miny działające na rzecz osiedli (w rozumieniu jednostki pomocniczej gminy wskazanej w art. 5 ustawy z dnia 8 marca 1990 r. o samorządzie gminnym</w:t>
      </w:r>
      <w:r w:rsidR="00DD286B">
        <w:rPr>
          <w:rFonts w:ascii="Arial" w:hAnsi="Arial" w:cs="Arial"/>
          <w:sz w:val="18"/>
          <w:szCs w:val="18"/>
        </w:rPr>
        <w:t>)</w:t>
      </w:r>
      <w:r w:rsidR="00DD286B" w:rsidRPr="00DD286B">
        <w:rPr>
          <w:rFonts w:ascii="Arial" w:hAnsi="Arial" w:cs="Arial"/>
          <w:sz w:val="18"/>
          <w:szCs w:val="18"/>
        </w:rPr>
        <w:t xml:space="preserve"> z obszarów miejskich lub miejsko-wiejskich województwa zachodniopomorskiego.</w:t>
      </w:r>
    </w:p>
    <w:p w:rsidR="00C67DB2" w:rsidRDefault="00C67DB2" w:rsidP="00C67DB2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shd w:val="clear" w:color="auto" w:fill="E2EFD9" w:themeFill="accent6" w:themeFillTint="33"/>
        </w:rPr>
        <w:br/>
      </w:r>
      <w:r w:rsidRPr="0027070A">
        <w:rPr>
          <w:rFonts w:ascii="Arial" w:hAnsi="Arial" w:cs="Arial"/>
          <w:b/>
          <w:sz w:val="18"/>
          <w:szCs w:val="18"/>
          <w:shd w:val="clear" w:color="auto" w:fill="E2EFD9" w:themeFill="accent6" w:themeFillTint="33"/>
        </w:rPr>
        <w:t>Termin składania projektów</w:t>
      </w:r>
      <w:r>
        <w:rPr>
          <w:rFonts w:ascii="Arial" w:hAnsi="Arial" w:cs="Arial"/>
          <w:b/>
          <w:sz w:val="18"/>
          <w:szCs w:val="18"/>
          <w:shd w:val="clear" w:color="auto" w:fill="E2EFD9" w:themeFill="accent6" w:themeFillTint="33"/>
        </w:rPr>
        <w:t>:</w:t>
      </w:r>
    </w:p>
    <w:p w:rsidR="00C67DB2" w:rsidRDefault="00C67DB2" w:rsidP="00C67DB2">
      <w:pPr>
        <w:spacing w:line="276" w:lineRule="auto"/>
        <w:rPr>
          <w:rFonts w:ascii="Arial" w:hAnsi="Arial" w:cs="Arial"/>
          <w:sz w:val="18"/>
          <w:szCs w:val="18"/>
        </w:rPr>
      </w:pPr>
      <w:r w:rsidRPr="003901EF">
        <w:rPr>
          <w:rFonts w:ascii="Arial" w:hAnsi="Arial" w:cs="Arial"/>
          <w:sz w:val="18"/>
          <w:szCs w:val="18"/>
        </w:rPr>
        <w:t>15.01.2025 r. – 7.02.2025 r.</w:t>
      </w:r>
      <w:r>
        <w:rPr>
          <w:rFonts w:ascii="Arial" w:hAnsi="Arial" w:cs="Arial"/>
          <w:sz w:val="18"/>
          <w:szCs w:val="18"/>
        </w:rPr>
        <w:br/>
      </w:r>
    </w:p>
    <w:p w:rsidR="002305E8" w:rsidRPr="003901EF" w:rsidRDefault="002305E8" w:rsidP="00C67DB2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shd w:val="clear" w:color="auto" w:fill="E2EFD9" w:themeFill="accent6" w:themeFillTint="33"/>
        </w:rPr>
        <w:t>Wysokość środków przewidzianych w Konkursie</w:t>
      </w:r>
      <w:r w:rsidRPr="002305E8">
        <w:rPr>
          <w:rFonts w:ascii="Arial" w:hAnsi="Arial" w:cs="Arial"/>
          <w:b/>
          <w:sz w:val="18"/>
          <w:szCs w:val="18"/>
          <w:shd w:val="clear" w:color="auto" w:fill="E2EFD9" w:themeFill="accent6" w:themeFillTint="33"/>
        </w:rPr>
        <w:t>:</w:t>
      </w:r>
    </w:p>
    <w:p w:rsidR="00D76FF8" w:rsidRPr="003901EF" w:rsidRDefault="00D76FF8" w:rsidP="00D76FF8">
      <w:pPr>
        <w:pStyle w:val="Akapitzlist"/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3901EF">
        <w:rPr>
          <w:rFonts w:ascii="Arial" w:hAnsi="Arial" w:cs="Arial"/>
          <w:b/>
          <w:sz w:val="18"/>
          <w:szCs w:val="18"/>
        </w:rPr>
        <w:t xml:space="preserve">405 000,00 zł </w:t>
      </w:r>
    </w:p>
    <w:p w:rsidR="0027070A" w:rsidRDefault="0027070A" w:rsidP="0027070A">
      <w:pPr>
        <w:spacing w:line="276" w:lineRule="auto"/>
        <w:rPr>
          <w:rFonts w:ascii="Arial" w:hAnsi="Arial" w:cs="Arial"/>
        </w:rPr>
      </w:pPr>
      <w:r w:rsidRPr="0027070A">
        <w:rPr>
          <w:rFonts w:ascii="Arial" w:hAnsi="Arial" w:cs="Arial"/>
          <w:sz w:val="18"/>
          <w:szCs w:val="18"/>
        </w:rPr>
        <w:t>Zwycięskie samorządy otrzymają wsparcie finansowe z budżetu Województwa Zachodniopomorskiego w formie grantu osiedlowego na realizację zgłoszonych projektów.</w:t>
      </w:r>
      <w:r w:rsidRPr="0027070A">
        <w:rPr>
          <w:rFonts w:ascii="Arial" w:hAnsi="Arial" w:cs="Arial"/>
        </w:rPr>
        <w:t xml:space="preserve"> </w:t>
      </w:r>
      <w:r w:rsidR="00192CD1">
        <w:rPr>
          <w:rFonts w:ascii="Arial" w:hAnsi="Arial" w:cs="Arial"/>
        </w:rPr>
        <w:br/>
      </w:r>
    </w:p>
    <w:p w:rsidR="002305E8" w:rsidRPr="0027070A" w:rsidRDefault="002305E8" w:rsidP="0027070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sz w:val="18"/>
          <w:szCs w:val="18"/>
          <w:shd w:val="clear" w:color="auto" w:fill="E2EFD9" w:themeFill="accent6" w:themeFillTint="33"/>
        </w:rPr>
        <w:t>Na jakie projekty można wnioskować</w:t>
      </w:r>
      <w:r w:rsidRPr="002305E8">
        <w:rPr>
          <w:rFonts w:ascii="Arial" w:hAnsi="Arial" w:cs="Arial"/>
          <w:b/>
          <w:sz w:val="18"/>
          <w:szCs w:val="18"/>
          <w:shd w:val="clear" w:color="auto" w:fill="E2EFD9" w:themeFill="accent6" w:themeFillTint="33"/>
        </w:rPr>
        <w:t>:</w:t>
      </w:r>
    </w:p>
    <w:p w:rsidR="00D76FF8" w:rsidRPr="00D76FF8" w:rsidRDefault="00D76FF8" w:rsidP="003901EF">
      <w:pPr>
        <w:spacing w:line="276" w:lineRule="auto"/>
        <w:rPr>
          <w:rFonts w:ascii="Arial" w:hAnsi="Arial" w:cs="Arial"/>
          <w:sz w:val="18"/>
          <w:szCs w:val="18"/>
        </w:rPr>
      </w:pPr>
      <w:r w:rsidRPr="00D76FF8">
        <w:rPr>
          <w:rFonts w:ascii="Arial" w:hAnsi="Arial" w:cs="Arial"/>
          <w:sz w:val="18"/>
          <w:szCs w:val="18"/>
        </w:rPr>
        <w:t xml:space="preserve">Zgłaszane projekty mogą mieć </w:t>
      </w:r>
      <w:r w:rsidRPr="00D76FF8">
        <w:rPr>
          <w:rFonts w:ascii="Arial" w:hAnsi="Arial" w:cs="Arial"/>
          <w:b/>
          <w:sz w:val="18"/>
          <w:szCs w:val="18"/>
        </w:rPr>
        <w:t xml:space="preserve">charakter </w:t>
      </w:r>
      <w:proofErr w:type="spellStart"/>
      <w:r w:rsidRPr="00D76FF8">
        <w:rPr>
          <w:rFonts w:ascii="Arial" w:hAnsi="Arial" w:cs="Arial"/>
          <w:b/>
          <w:sz w:val="18"/>
          <w:szCs w:val="18"/>
        </w:rPr>
        <w:t>nieinwestycyjny</w:t>
      </w:r>
      <w:proofErr w:type="spellEnd"/>
      <w:r w:rsidRPr="00D76FF8">
        <w:rPr>
          <w:rFonts w:ascii="Arial" w:hAnsi="Arial" w:cs="Arial"/>
          <w:sz w:val="18"/>
          <w:szCs w:val="18"/>
        </w:rPr>
        <w:t xml:space="preserve"> albo </w:t>
      </w:r>
      <w:r w:rsidRPr="00D76FF8">
        <w:rPr>
          <w:rFonts w:ascii="Arial" w:hAnsi="Arial" w:cs="Arial"/>
          <w:b/>
          <w:sz w:val="18"/>
          <w:szCs w:val="18"/>
        </w:rPr>
        <w:t>inwestycyjny,</w:t>
      </w:r>
      <w:r w:rsidRPr="00D76FF8">
        <w:rPr>
          <w:rFonts w:ascii="Arial" w:hAnsi="Arial" w:cs="Arial"/>
          <w:sz w:val="18"/>
          <w:szCs w:val="18"/>
        </w:rPr>
        <w:t xml:space="preserve"> a termin ich realizacji nie może rozpocząć się przed dniem podpisania umowy i nie może być dłuższy niż do 31 grudnia 2025 r.</w:t>
      </w:r>
    </w:p>
    <w:p w:rsidR="00D969D4" w:rsidRDefault="00D969D4" w:rsidP="00D76FF8">
      <w:pPr>
        <w:rPr>
          <w:rFonts w:ascii="Arial" w:hAnsi="Arial" w:cs="Arial"/>
          <w:sz w:val="18"/>
          <w:szCs w:val="18"/>
        </w:rPr>
      </w:pPr>
    </w:p>
    <w:p w:rsidR="00D969D4" w:rsidRDefault="00D969D4" w:rsidP="00D76FF8">
      <w:pPr>
        <w:rPr>
          <w:rFonts w:ascii="Arial" w:hAnsi="Arial" w:cs="Arial"/>
          <w:sz w:val="18"/>
          <w:szCs w:val="18"/>
        </w:rPr>
      </w:pPr>
    </w:p>
    <w:p w:rsidR="00D969D4" w:rsidRDefault="00D969D4" w:rsidP="00D76FF8">
      <w:pPr>
        <w:rPr>
          <w:rFonts w:ascii="Arial" w:hAnsi="Arial" w:cs="Arial"/>
          <w:sz w:val="18"/>
          <w:szCs w:val="18"/>
        </w:rPr>
      </w:pPr>
    </w:p>
    <w:p w:rsidR="00D969D4" w:rsidRDefault="00D969D4" w:rsidP="00D76FF8">
      <w:pPr>
        <w:rPr>
          <w:rFonts w:ascii="Arial" w:hAnsi="Arial" w:cs="Arial"/>
          <w:sz w:val="18"/>
          <w:szCs w:val="18"/>
        </w:rPr>
      </w:pPr>
    </w:p>
    <w:p w:rsidR="00D76FF8" w:rsidRPr="00D76FF8" w:rsidRDefault="003901EF" w:rsidP="00D76FF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Wartość grantu przekazywanego przez Województwo Zachodniopomorskie na dofinansowanie kosztów projektów wynosi odpowiednio:</w:t>
      </w:r>
      <w:r w:rsidR="00D76FF8" w:rsidRPr="00D76FF8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1) </w:t>
      </w:r>
      <w:r w:rsidR="00D76FF8" w:rsidRPr="00D76FF8">
        <w:rPr>
          <w:rFonts w:ascii="Arial" w:hAnsi="Arial" w:cs="Arial"/>
          <w:b/>
          <w:sz w:val="18"/>
          <w:szCs w:val="18"/>
        </w:rPr>
        <w:t>10</w:t>
      </w:r>
      <w:r w:rsidR="00AB6344">
        <w:rPr>
          <w:rFonts w:ascii="Arial" w:hAnsi="Arial" w:cs="Arial"/>
          <w:b/>
          <w:sz w:val="18"/>
          <w:szCs w:val="18"/>
        </w:rPr>
        <w:t> </w:t>
      </w:r>
      <w:r w:rsidR="00D76FF8" w:rsidRPr="00D76FF8">
        <w:rPr>
          <w:rFonts w:ascii="Arial" w:hAnsi="Arial" w:cs="Arial"/>
          <w:b/>
          <w:sz w:val="18"/>
          <w:szCs w:val="18"/>
        </w:rPr>
        <w:t>000</w:t>
      </w:r>
      <w:r w:rsidR="00AB6344">
        <w:rPr>
          <w:rFonts w:ascii="Arial" w:hAnsi="Arial" w:cs="Arial"/>
          <w:b/>
          <w:sz w:val="18"/>
          <w:szCs w:val="18"/>
        </w:rPr>
        <w:t xml:space="preserve">,00 </w:t>
      </w:r>
      <w:r w:rsidR="00D76FF8" w:rsidRPr="00D76FF8">
        <w:rPr>
          <w:rFonts w:ascii="Arial" w:hAnsi="Arial" w:cs="Arial"/>
          <w:b/>
          <w:sz w:val="18"/>
          <w:szCs w:val="18"/>
        </w:rPr>
        <w:t xml:space="preserve"> zł</w:t>
      </w:r>
      <w:r w:rsidR="00D76FF8" w:rsidRPr="00D76FF8">
        <w:rPr>
          <w:rFonts w:ascii="Arial" w:hAnsi="Arial" w:cs="Arial"/>
          <w:sz w:val="18"/>
          <w:szCs w:val="18"/>
        </w:rPr>
        <w:t xml:space="preserve"> w przypadku projektu </w:t>
      </w:r>
      <w:proofErr w:type="spellStart"/>
      <w:r w:rsidR="00D76FF8" w:rsidRPr="00D76FF8">
        <w:rPr>
          <w:rFonts w:ascii="Arial" w:hAnsi="Arial" w:cs="Arial"/>
          <w:sz w:val="18"/>
          <w:szCs w:val="18"/>
        </w:rPr>
        <w:t>nieinwestycyjnego</w:t>
      </w:r>
      <w:proofErr w:type="spellEnd"/>
      <w:r w:rsidR="00D76FF8" w:rsidRPr="00D76FF8">
        <w:rPr>
          <w:rFonts w:ascii="Arial" w:hAnsi="Arial" w:cs="Arial"/>
          <w:sz w:val="18"/>
          <w:szCs w:val="18"/>
        </w:rPr>
        <w:br/>
      </w:r>
      <w:r w:rsidR="00D76FF8">
        <w:rPr>
          <w:rFonts w:ascii="Arial" w:hAnsi="Arial" w:cs="Arial"/>
          <w:sz w:val="18"/>
          <w:szCs w:val="18"/>
        </w:rPr>
        <w:t>lub</w:t>
      </w:r>
      <w:r w:rsidR="00D76FF8" w:rsidRPr="00D76FF8">
        <w:rPr>
          <w:rFonts w:ascii="Arial" w:hAnsi="Arial" w:cs="Arial"/>
          <w:sz w:val="18"/>
          <w:szCs w:val="18"/>
        </w:rPr>
        <w:br/>
        <w:t xml:space="preserve">2) </w:t>
      </w:r>
      <w:r w:rsidR="00D76FF8" w:rsidRPr="00D76FF8">
        <w:rPr>
          <w:rFonts w:ascii="Arial" w:hAnsi="Arial" w:cs="Arial"/>
          <w:b/>
          <w:sz w:val="18"/>
          <w:szCs w:val="18"/>
        </w:rPr>
        <w:t>15 000,00 zł</w:t>
      </w:r>
      <w:r w:rsidR="00D76FF8" w:rsidRPr="00D76FF8">
        <w:rPr>
          <w:rFonts w:ascii="Arial" w:hAnsi="Arial" w:cs="Arial"/>
          <w:sz w:val="18"/>
          <w:szCs w:val="18"/>
        </w:rPr>
        <w:t xml:space="preserve"> w przypadku projektu inwestycyjnego </w:t>
      </w:r>
    </w:p>
    <w:p w:rsidR="00D76FF8" w:rsidRDefault="00D76FF8" w:rsidP="00D76FF8">
      <w:pPr>
        <w:rPr>
          <w:rFonts w:ascii="Arial" w:hAnsi="Arial" w:cs="Arial"/>
          <w:bCs/>
          <w:sz w:val="18"/>
          <w:szCs w:val="18"/>
        </w:rPr>
      </w:pPr>
      <w:r w:rsidRPr="00AB6344">
        <w:rPr>
          <w:rFonts w:ascii="Arial" w:hAnsi="Arial" w:cs="Arial"/>
          <w:b/>
          <w:sz w:val="18"/>
          <w:szCs w:val="18"/>
        </w:rPr>
        <w:t>Maksymalna</w:t>
      </w:r>
      <w:r w:rsidRPr="00D76FF8">
        <w:rPr>
          <w:rFonts w:ascii="Arial" w:hAnsi="Arial" w:cs="Arial"/>
          <w:sz w:val="18"/>
          <w:szCs w:val="18"/>
        </w:rPr>
        <w:t xml:space="preserve"> wartość całkowitych kosztów realizacji projektu, bez względu na jego charakter, nie może przekraczać </w:t>
      </w:r>
      <w:r w:rsidR="0027070A">
        <w:rPr>
          <w:rFonts w:ascii="Arial" w:hAnsi="Arial" w:cs="Arial"/>
          <w:b/>
          <w:bCs/>
          <w:sz w:val="18"/>
          <w:szCs w:val="18"/>
        </w:rPr>
        <w:t>50</w:t>
      </w:r>
      <w:r w:rsidRPr="00D76FF8">
        <w:rPr>
          <w:rFonts w:ascii="Arial" w:hAnsi="Arial" w:cs="Arial"/>
          <w:b/>
          <w:bCs/>
          <w:sz w:val="18"/>
          <w:szCs w:val="18"/>
        </w:rPr>
        <w:t xml:space="preserve"> 000,00 zł.</w:t>
      </w:r>
      <w:r w:rsidR="00AB6344">
        <w:rPr>
          <w:rFonts w:ascii="Arial" w:hAnsi="Arial" w:cs="Arial"/>
          <w:b/>
          <w:bCs/>
          <w:sz w:val="18"/>
          <w:szCs w:val="18"/>
        </w:rPr>
        <w:t xml:space="preserve"> </w:t>
      </w:r>
      <w:r w:rsidR="00192CD1">
        <w:rPr>
          <w:rFonts w:ascii="Arial" w:hAnsi="Arial" w:cs="Arial"/>
          <w:b/>
          <w:bCs/>
          <w:sz w:val="18"/>
          <w:szCs w:val="18"/>
        </w:rPr>
        <w:br/>
      </w:r>
      <w:r w:rsidR="00192CD1">
        <w:rPr>
          <w:rFonts w:ascii="Arial" w:hAnsi="Arial" w:cs="Arial"/>
          <w:b/>
          <w:bCs/>
          <w:sz w:val="18"/>
          <w:szCs w:val="18"/>
        </w:rPr>
        <w:br/>
      </w:r>
      <w:r w:rsidR="00AB6344" w:rsidRPr="00AB6344">
        <w:rPr>
          <w:rFonts w:ascii="Arial" w:hAnsi="Arial" w:cs="Arial"/>
          <w:b/>
          <w:bCs/>
          <w:sz w:val="18"/>
          <w:szCs w:val="18"/>
        </w:rPr>
        <w:t>Minimaln</w:t>
      </w:r>
      <w:r w:rsidR="00AB6344" w:rsidRPr="00AB6344">
        <w:rPr>
          <w:rFonts w:ascii="Arial" w:hAnsi="Arial" w:cs="Arial"/>
          <w:bCs/>
          <w:sz w:val="18"/>
          <w:szCs w:val="18"/>
        </w:rPr>
        <w:t xml:space="preserve">a wartość całkowita kosztów projektów to: </w:t>
      </w:r>
      <w:r w:rsidR="00AB6344" w:rsidRPr="00AB6344">
        <w:rPr>
          <w:rFonts w:ascii="Arial" w:hAnsi="Arial" w:cs="Arial"/>
          <w:b/>
          <w:bCs/>
          <w:sz w:val="18"/>
          <w:szCs w:val="18"/>
        </w:rPr>
        <w:t>10</w:t>
      </w:r>
      <w:r w:rsidR="00AB6344">
        <w:rPr>
          <w:rFonts w:ascii="Arial" w:hAnsi="Arial" w:cs="Arial"/>
          <w:b/>
          <w:bCs/>
          <w:sz w:val="18"/>
          <w:szCs w:val="18"/>
        </w:rPr>
        <w:t> </w:t>
      </w:r>
      <w:r w:rsidR="00AB6344" w:rsidRPr="00AB6344">
        <w:rPr>
          <w:rFonts w:ascii="Arial" w:hAnsi="Arial" w:cs="Arial"/>
          <w:b/>
          <w:bCs/>
          <w:sz w:val="18"/>
          <w:szCs w:val="18"/>
        </w:rPr>
        <w:t>000</w:t>
      </w:r>
      <w:r w:rsidR="00AB6344">
        <w:rPr>
          <w:rFonts w:ascii="Arial" w:hAnsi="Arial" w:cs="Arial"/>
          <w:b/>
          <w:bCs/>
          <w:sz w:val="18"/>
          <w:szCs w:val="18"/>
        </w:rPr>
        <w:t>,00</w:t>
      </w:r>
      <w:r w:rsidR="00AB6344" w:rsidRPr="00AB6344">
        <w:rPr>
          <w:rFonts w:ascii="Arial" w:hAnsi="Arial" w:cs="Arial"/>
          <w:b/>
          <w:bCs/>
          <w:sz w:val="18"/>
          <w:szCs w:val="18"/>
        </w:rPr>
        <w:t xml:space="preserve"> zł</w:t>
      </w:r>
      <w:r w:rsidR="00AB6344" w:rsidRPr="00AB6344">
        <w:rPr>
          <w:rFonts w:ascii="Arial" w:hAnsi="Arial" w:cs="Arial"/>
          <w:bCs/>
          <w:sz w:val="18"/>
          <w:szCs w:val="18"/>
        </w:rPr>
        <w:t xml:space="preserve"> w przypadku projektów nie inwestycyjnych </w:t>
      </w:r>
      <w:r w:rsidR="00AB6344" w:rsidRPr="00AB6344">
        <w:rPr>
          <w:rFonts w:ascii="Arial" w:hAnsi="Arial" w:cs="Arial"/>
          <w:bCs/>
          <w:sz w:val="18"/>
          <w:szCs w:val="18"/>
        </w:rPr>
        <w:br/>
        <w:t xml:space="preserve">i </w:t>
      </w:r>
      <w:r w:rsidR="00AB6344" w:rsidRPr="00AB6344">
        <w:rPr>
          <w:rFonts w:ascii="Arial" w:hAnsi="Arial" w:cs="Arial"/>
          <w:b/>
          <w:bCs/>
          <w:sz w:val="18"/>
          <w:szCs w:val="18"/>
        </w:rPr>
        <w:t>15 000,00 zł</w:t>
      </w:r>
      <w:r w:rsidR="00AB6344" w:rsidRPr="00AB6344">
        <w:rPr>
          <w:rFonts w:ascii="Arial" w:hAnsi="Arial" w:cs="Arial"/>
          <w:bCs/>
          <w:sz w:val="18"/>
          <w:szCs w:val="18"/>
        </w:rPr>
        <w:t xml:space="preserve"> w przypadku projektów inwestycyjnych</w:t>
      </w:r>
    </w:p>
    <w:p w:rsidR="002305E8" w:rsidRPr="00192CD1" w:rsidRDefault="002305E8" w:rsidP="00D76FF8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shd w:val="clear" w:color="auto" w:fill="E2EFD9" w:themeFill="accent6" w:themeFillTint="33"/>
        </w:rPr>
        <w:t>Warunki przystąpienia</w:t>
      </w:r>
      <w:r w:rsidR="00C00132">
        <w:rPr>
          <w:rFonts w:ascii="Arial" w:hAnsi="Arial" w:cs="Arial"/>
          <w:b/>
          <w:sz w:val="18"/>
          <w:szCs w:val="18"/>
          <w:shd w:val="clear" w:color="auto" w:fill="E2EFD9" w:themeFill="accent6" w:themeFillTint="33"/>
        </w:rPr>
        <w:t xml:space="preserve"> do</w:t>
      </w:r>
      <w:r>
        <w:rPr>
          <w:rFonts w:ascii="Arial" w:hAnsi="Arial" w:cs="Arial"/>
          <w:b/>
          <w:sz w:val="18"/>
          <w:szCs w:val="18"/>
          <w:shd w:val="clear" w:color="auto" w:fill="E2EFD9" w:themeFill="accent6" w:themeFillTint="33"/>
        </w:rPr>
        <w:t xml:space="preserve"> Konkursu</w:t>
      </w:r>
      <w:r w:rsidRPr="002305E8">
        <w:rPr>
          <w:rFonts w:ascii="Arial" w:hAnsi="Arial" w:cs="Arial"/>
          <w:b/>
          <w:sz w:val="18"/>
          <w:szCs w:val="18"/>
          <w:shd w:val="clear" w:color="auto" w:fill="E2EFD9" w:themeFill="accent6" w:themeFillTint="33"/>
        </w:rPr>
        <w:t>:</w:t>
      </w:r>
    </w:p>
    <w:p w:rsidR="003901EF" w:rsidRPr="003901EF" w:rsidRDefault="003901EF" w:rsidP="003901EF">
      <w:pPr>
        <w:pStyle w:val="Akapitzlist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3901EF">
        <w:rPr>
          <w:rFonts w:ascii="Arial" w:hAnsi="Arial" w:cs="Arial"/>
          <w:sz w:val="18"/>
          <w:szCs w:val="18"/>
        </w:rPr>
        <w:t xml:space="preserve">przesłanie do Urzędu Marszałkowskiego Województwa Zachodniopomorskiego formularza zgłoszenia wraz z wymaganymi załącznikami w terminie </w:t>
      </w:r>
      <w:r w:rsidRPr="003901EF">
        <w:rPr>
          <w:rFonts w:ascii="Arial" w:hAnsi="Arial" w:cs="Arial"/>
          <w:b/>
          <w:bCs/>
          <w:sz w:val="18"/>
          <w:szCs w:val="18"/>
        </w:rPr>
        <w:t xml:space="preserve">od </w:t>
      </w:r>
      <w:r>
        <w:rPr>
          <w:rFonts w:ascii="Arial" w:hAnsi="Arial" w:cs="Arial"/>
          <w:b/>
          <w:bCs/>
          <w:sz w:val="18"/>
          <w:szCs w:val="18"/>
        </w:rPr>
        <w:t>15</w:t>
      </w:r>
      <w:r w:rsidRPr="003901EF">
        <w:rPr>
          <w:rFonts w:ascii="Arial" w:hAnsi="Arial" w:cs="Arial"/>
          <w:b/>
          <w:bCs/>
          <w:sz w:val="18"/>
          <w:szCs w:val="18"/>
        </w:rPr>
        <w:t xml:space="preserve"> stycznia</w:t>
      </w:r>
      <w:r w:rsidRPr="003901EF">
        <w:rPr>
          <w:rFonts w:ascii="Arial" w:hAnsi="Arial" w:cs="Arial"/>
          <w:sz w:val="18"/>
          <w:szCs w:val="18"/>
        </w:rPr>
        <w:t xml:space="preserve"> </w:t>
      </w:r>
      <w:r w:rsidRPr="003901EF">
        <w:rPr>
          <w:rFonts w:ascii="Arial" w:hAnsi="Arial" w:cs="Arial"/>
          <w:b/>
          <w:bCs/>
          <w:sz w:val="18"/>
          <w:szCs w:val="18"/>
        </w:rPr>
        <w:t>do </w:t>
      </w:r>
      <w:r>
        <w:rPr>
          <w:rFonts w:ascii="Arial" w:hAnsi="Arial" w:cs="Arial"/>
          <w:b/>
          <w:bCs/>
          <w:sz w:val="18"/>
          <w:szCs w:val="18"/>
        </w:rPr>
        <w:t>7</w:t>
      </w:r>
      <w:r w:rsidRPr="003901EF">
        <w:rPr>
          <w:rFonts w:ascii="Arial" w:hAnsi="Arial" w:cs="Arial"/>
          <w:b/>
          <w:bCs/>
          <w:sz w:val="18"/>
          <w:szCs w:val="18"/>
        </w:rPr>
        <w:t xml:space="preserve"> lutego 202</w:t>
      </w:r>
      <w:r>
        <w:rPr>
          <w:rFonts w:ascii="Arial" w:hAnsi="Arial" w:cs="Arial"/>
          <w:b/>
          <w:bCs/>
          <w:sz w:val="18"/>
          <w:szCs w:val="18"/>
        </w:rPr>
        <w:t>5 r.;</w:t>
      </w:r>
      <w:r>
        <w:rPr>
          <w:rFonts w:ascii="Arial" w:hAnsi="Arial" w:cs="Arial"/>
          <w:b/>
          <w:bCs/>
          <w:sz w:val="18"/>
          <w:szCs w:val="18"/>
        </w:rPr>
        <w:br/>
      </w:r>
    </w:p>
    <w:p w:rsidR="003901EF" w:rsidRPr="003901EF" w:rsidRDefault="003901EF" w:rsidP="003901EF">
      <w:pPr>
        <w:pStyle w:val="Akapitzlist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3901EF">
        <w:rPr>
          <w:rFonts w:ascii="Arial" w:hAnsi="Arial" w:cs="Arial"/>
          <w:sz w:val="18"/>
          <w:szCs w:val="18"/>
        </w:rPr>
        <w:t xml:space="preserve">Zgłoszenia mogą być przesyłane </w:t>
      </w:r>
      <w:r w:rsidRPr="003901EF">
        <w:rPr>
          <w:rFonts w:ascii="Arial" w:hAnsi="Arial" w:cs="Arial"/>
          <w:b/>
          <w:bCs/>
          <w:sz w:val="18"/>
          <w:szCs w:val="18"/>
        </w:rPr>
        <w:t>wyłącznie w formie elektronicznej</w:t>
      </w:r>
      <w:r w:rsidRPr="003901EF">
        <w:rPr>
          <w:rFonts w:ascii="Arial" w:hAnsi="Arial" w:cs="Arial"/>
          <w:sz w:val="18"/>
          <w:szCs w:val="18"/>
        </w:rPr>
        <w:t xml:space="preserve"> na adres skrytki Urzędu Marszałkowskiego Województwa Zachodniopomorskiego na platformie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ePUAP</w:t>
      </w:r>
      <w:proofErr w:type="spellEnd"/>
      <w:r>
        <w:rPr>
          <w:rFonts w:ascii="Arial" w:hAnsi="Arial" w:cs="Arial"/>
          <w:b/>
          <w:bCs/>
          <w:sz w:val="18"/>
          <w:szCs w:val="18"/>
        </w:rPr>
        <w:t>: /UMWZP/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SkrytkaESP</w:t>
      </w:r>
      <w:proofErr w:type="spellEnd"/>
      <w:r>
        <w:rPr>
          <w:rFonts w:ascii="Arial" w:hAnsi="Arial" w:cs="Arial"/>
          <w:b/>
          <w:bCs/>
          <w:sz w:val="18"/>
          <w:szCs w:val="18"/>
        </w:rPr>
        <w:t>;</w:t>
      </w:r>
    </w:p>
    <w:p w:rsidR="003901EF" w:rsidRPr="003901EF" w:rsidRDefault="003901EF" w:rsidP="003901EF">
      <w:pPr>
        <w:pStyle w:val="Akapitzlist"/>
        <w:rPr>
          <w:rFonts w:ascii="Arial" w:hAnsi="Arial" w:cs="Arial"/>
          <w:sz w:val="18"/>
          <w:szCs w:val="18"/>
        </w:rPr>
      </w:pPr>
    </w:p>
    <w:p w:rsidR="003901EF" w:rsidRDefault="003901EF" w:rsidP="003901EF">
      <w:pPr>
        <w:pStyle w:val="Akapitzlist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3901EF">
        <w:rPr>
          <w:rFonts w:ascii="Arial" w:hAnsi="Arial" w:cs="Arial"/>
          <w:sz w:val="18"/>
          <w:szCs w:val="18"/>
        </w:rPr>
        <w:t xml:space="preserve">Zgłoszenia konkursowe mogą dotyczyć </w:t>
      </w:r>
      <w:r w:rsidRPr="003901EF">
        <w:rPr>
          <w:rFonts w:ascii="Arial" w:hAnsi="Arial" w:cs="Arial"/>
          <w:b/>
          <w:bCs/>
          <w:sz w:val="18"/>
          <w:szCs w:val="18"/>
        </w:rPr>
        <w:t xml:space="preserve">wyłącznie projektów rekomendowanych do realizacji przez mieszkańców </w:t>
      </w:r>
      <w:r w:rsidR="00D309B0">
        <w:rPr>
          <w:rFonts w:ascii="Arial" w:hAnsi="Arial" w:cs="Arial"/>
          <w:b/>
          <w:bCs/>
          <w:sz w:val="18"/>
          <w:szCs w:val="18"/>
        </w:rPr>
        <w:t>i mieszkanki osiedla danej g</w:t>
      </w:r>
      <w:r w:rsidRPr="003901EF">
        <w:rPr>
          <w:rFonts w:ascii="Arial" w:hAnsi="Arial" w:cs="Arial"/>
          <w:b/>
          <w:bCs/>
          <w:sz w:val="18"/>
          <w:szCs w:val="18"/>
        </w:rPr>
        <w:t>miny</w:t>
      </w:r>
      <w:r w:rsidRPr="003901EF">
        <w:rPr>
          <w:rFonts w:ascii="Arial" w:hAnsi="Arial" w:cs="Arial"/>
          <w:sz w:val="18"/>
          <w:szCs w:val="18"/>
        </w:rPr>
        <w:t>, przy czym:</w:t>
      </w:r>
      <w:r w:rsidRPr="003901EF">
        <w:rPr>
          <w:rFonts w:ascii="Arial" w:hAnsi="Arial" w:cs="Arial"/>
          <w:sz w:val="18"/>
          <w:szCs w:val="18"/>
        </w:rPr>
        <w:br/>
        <w:t>1) dla jednego osiedla można złożyć w Konkursie tylko jedno zgłoszenie konkursowe dotyczące tylko jednego projektu,</w:t>
      </w:r>
      <w:r w:rsidRPr="003901EF">
        <w:rPr>
          <w:rFonts w:ascii="Arial" w:hAnsi="Arial" w:cs="Arial"/>
          <w:sz w:val="18"/>
          <w:szCs w:val="18"/>
        </w:rPr>
        <w:br/>
        <w:t>2) maksymalna liczba zgłoszeń nie może przekroczyć wartości 30% całkowitej liczby osiedli powołany</w:t>
      </w:r>
      <w:r w:rsidR="00AE44AA">
        <w:rPr>
          <w:rFonts w:ascii="Arial" w:hAnsi="Arial" w:cs="Arial"/>
          <w:sz w:val="18"/>
          <w:szCs w:val="18"/>
        </w:rPr>
        <w:t>ch przez g</w:t>
      </w:r>
      <w:r w:rsidRPr="003901EF">
        <w:rPr>
          <w:rFonts w:ascii="Arial" w:hAnsi="Arial" w:cs="Arial"/>
          <w:sz w:val="18"/>
          <w:szCs w:val="18"/>
        </w:rPr>
        <w:t>minę, gdzie wynik obliczeń zaokrąglany jest w górę do pełnych jedności (przykład: 0,3 lub 0,6 po zaokrągleniu daje 1;  1,2 lub 1,7 po zaokrągleniu 2).</w:t>
      </w:r>
      <w:r w:rsidRPr="003901EF">
        <w:rPr>
          <w:rFonts w:ascii="Arial" w:hAnsi="Arial" w:cs="Arial"/>
          <w:sz w:val="18"/>
          <w:szCs w:val="18"/>
        </w:rPr>
        <w:br/>
        <w:t>3) w</w:t>
      </w:r>
      <w:r w:rsidR="00AE44AA">
        <w:rPr>
          <w:rFonts w:ascii="Arial" w:hAnsi="Arial" w:cs="Arial"/>
          <w:sz w:val="18"/>
          <w:szCs w:val="18"/>
        </w:rPr>
        <w:t xml:space="preserve"> przypadku przekroczenia przez g</w:t>
      </w:r>
      <w:r w:rsidRPr="003901EF">
        <w:rPr>
          <w:rFonts w:ascii="Arial" w:hAnsi="Arial" w:cs="Arial"/>
          <w:sz w:val="18"/>
          <w:szCs w:val="18"/>
        </w:rPr>
        <w:t>minę liczby zgłoszeń, o której mowa w pkt. 2 wszystkie zgło</w:t>
      </w:r>
      <w:r w:rsidR="00AE44AA">
        <w:rPr>
          <w:rFonts w:ascii="Arial" w:hAnsi="Arial" w:cs="Arial"/>
          <w:sz w:val="18"/>
          <w:szCs w:val="18"/>
        </w:rPr>
        <w:t>szenia tej g</w:t>
      </w:r>
      <w:r w:rsidRPr="003901EF">
        <w:rPr>
          <w:rFonts w:ascii="Arial" w:hAnsi="Arial" w:cs="Arial"/>
          <w:sz w:val="18"/>
          <w:szCs w:val="18"/>
        </w:rPr>
        <w:t>miny zostaną pozostawione bez rozpatrzenia.</w:t>
      </w:r>
    </w:p>
    <w:p w:rsidR="002305E8" w:rsidRPr="002305E8" w:rsidRDefault="002305E8" w:rsidP="002305E8">
      <w:pPr>
        <w:pStyle w:val="Akapitzlist"/>
        <w:rPr>
          <w:rFonts w:ascii="Arial" w:hAnsi="Arial" w:cs="Arial"/>
          <w:sz w:val="18"/>
          <w:szCs w:val="18"/>
        </w:rPr>
      </w:pPr>
    </w:p>
    <w:p w:rsidR="002305E8" w:rsidRPr="002305E8" w:rsidRDefault="002305E8" w:rsidP="002305E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shd w:val="clear" w:color="auto" w:fill="E2EFD9" w:themeFill="accent6" w:themeFillTint="33"/>
        </w:rPr>
        <w:t>Kto odpowiada za obsługę konkursu</w:t>
      </w:r>
      <w:r w:rsidRPr="002305E8">
        <w:rPr>
          <w:rFonts w:ascii="Arial" w:hAnsi="Arial" w:cs="Arial"/>
          <w:b/>
          <w:sz w:val="18"/>
          <w:szCs w:val="18"/>
          <w:shd w:val="clear" w:color="auto" w:fill="E2EFD9" w:themeFill="accent6" w:themeFillTint="33"/>
        </w:rPr>
        <w:t>:</w:t>
      </w:r>
    </w:p>
    <w:p w:rsidR="00C67DB2" w:rsidRDefault="00C67DB2" w:rsidP="00C67DB2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192CD1">
        <w:rPr>
          <w:rFonts w:ascii="Arial" w:eastAsia="Calibri" w:hAnsi="Arial" w:cs="Arial"/>
          <w:sz w:val="18"/>
          <w:szCs w:val="18"/>
        </w:rPr>
        <w:t>Za obsługę konkursu odpowiada</w:t>
      </w:r>
      <w:r w:rsidRPr="00192CD1">
        <w:rPr>
          <w:rFonts w:ascii="Arial" w:eastAsia="Calibri" w:hAnsi="Arial" w:cs="Arial"/>
          <w:sz w:val="18"/>
          <w:szCs w:val="18"/>
          <w:lang w:val="x-none"/>
        </w:rPr>
        <w:t xml:space="preserve"> Wydział </w:t>
      </w:r>
      <w:r w:rsidRPr="00192CD1">
        <w:rPr>
          <w:rFonts w:ascii="Arial" w:eastAsia="Calibri" w:hAnsi="Arial" w:cs="Arial"/>
          <w:sz w:val="18"/>
          <w:szCs w:val="18"/>
        </w:rPr>
        <w:t>Współpracy Społecznej.</w:t>
      </w:r>
      <w:r w:rsidRPr="00192CD1">
        <w:rPr>
          <w:rFonts w:ascii="Arial" w:eastAsia="Calibri" w:hAnsi="Arial" w:cs="Arial"/>
          <w:sz w:val="18"/>
          <w:szCs w:val="18"/>
          <w:lang w:val="x-none"/>
        </w:rPr>
        <w:t xml:space="preserve"> </w:t>
      </w:r>
      <w:r w:rsidRPr="00192CD1">
        <w:rPr>
          <w:rFonts w:ascii="Arial" w:eastAsia="Calibri" w:hAnsi="Arial" w:cs="Arial"/>
          <w:sz w:val="18"/>
          <w:szCs w:val="18"/>
        </w:rPr>
        <w:t xml:space="preserve">Nabór zgłoszeń konkursowych, </w:t>
      </w:r>
      <w:r w:rsidRPr="00192CD1">
        <w:rPr>
          <w:rFonts w:ascii="Arial" w:eastAsia="Calibri" w:hAnsi="Arial" w:cs="Arial"/>
          <w:sz w:val="18"/>
          <w:szCs w:val="18"/>
          <w:lang w:val="x-none"/>
        </w:rPr>
        <w:t>odbywać się będzie</w:t>
      </w:r>
      <w:r w:rsidRPr="00192CD1">
        <w:rPr>
          <w:rFonts w:ascii="Arial" w:eastAsia="Calibri" w:hAnsi="Arial" w:cs="Arial"/>
          <w:sz w:val="18"/>
          <w:szCs w:val="18"/>
        </w:rPr>
        <w:t xml:space="preserve"> z wykorzystaniem śro</w:t>
      </w:r>
      <w:r w:rsidR="004B2B14">
        <w:rPr>
          <w:rFonts w:ascii="Arial" w:eastAsia="Calibri" w:hAnsi="Arial" w:cs="Arial"/>
          <w:sz w:val="18"/>
          <w:szCs w:val="18"/>
        </w:rPr>
        <w:t>dków komunikacji elektronicznej.</w:t>
      </w:r>
    </w:p>
    <w:p w:rsidR="00C67DB2" w:rsidRDefault="00C67DB2" w:rsidP="00C67DB2">
      <w:pPr>
        <w:spacing w:line="276" w:lineRule="auto"/>
        <w:rPr>
          <w:rFonts w:ascii="Arial" w:eastAsia="Calibri" w:hAnsi="Arial" w:cs="Arial"/>
          <w:sz w:val="18"/>
          <w:szCs w:val="18"/>
          <w:lang w:val="x-none"/>
        </w:rPr>
      </w:pPr>
    </w:p>
    <w:p w:rsidR="002305E8" w:rsidRDefault="002305E8" w:rsidP="00C67DB2">
      <w:pPr>
        <w:spacing w:line="276" w:lineRule="auto"/>
        <w:rPr>
          <w:rFonts w:ascii="Arial" w:eastAsia="Calibri" w:hAnsi="Arial" w:cs="Arial"/>
          <w:sz w:val="18"/>
          <w:szCs w:val="18"/>
          <w:lang w:val="x-none"/>
        </w:rPr>
      </w:pPr>
      <w:r>
        <w:rPr>
          <w:rFonts w:ascii="Arial" w:hAnsi="Arial" w:cs="Arial"/>
          <w:b/>
          <w:sz w:val="18"/>
          <w:szCs w:val="18"/>
          <w:shd w:val="clear" w:color="auto" w:fill="E2EFD9" w:themeFill="accent6" w:themeFillTint="33"/>
        </w:rPr>
        <w:t>Ocena wniosków</w:t>
      </w:r>
      <w:r w:rsidRPr="002305E8">
        <w:rPr>
          <w:rFonts w:ascii="Arial" w:hAnsi="Arial" w:cs="Arial"/>
          <w:b/>
          <w:sz w:val="18"/>
          <w:szCs w:val="18"/>
          <w:shd w:val="clear" w:color="auto" w:fill="E2EFD9" w:themeFill="accent6" w:themeFillTint="33"/>
        </w:rPr>
        <w:t>:</w:t>
      </w:r>
    </w:p>
    <w:p w:rsidR="00C67DB2" w:rsidRDefault="002305E8" w:rsidP="00C67DB2">
      <w:pPr>
        <w:spacing w:line="276" w:lineRule="auto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O</w:t>
      </w:r>
      <w:r>
        <w:rPr>
          <w:rFonts w:ascii="Arial" w:eastAsia="Calibri" w:hAnsi="Arial" w:cs="Arial"/>
          <w:sz w:val="18"/>
          <w:szCs w:val="18"/>
          <w:lang w:val="x-none"/>
        </w:rPr>
        <w:t>cen</w:t>
      </w:r>
      <w:r>
        <w:rPr>
          <w:rFonts w:ascii="Arial" w:eastAsia="Calibri" w:hAnsi="Arial" w:cs="Arial"/>
          <w:sz w:val="18"/>
          <w:szCs w:val="18"/>
        </w:rPr>
        <w:t>y</w:t>
      </w:r>
      <w:r w:rsidR="00C67DB2" w:rsidRPr="00192CD1">
        <w:rPr>
          <w:rFonts w:ascii="Arial" w:eastAsia="Calibri" w:hAnsi="Arial" w:cs="Arial"/>
          <w:sz w:val="18"/>
          <w:szCs w:val="18"/>
          <w:lang w:val="x-none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 xml:space="preserve">formalnej </w:t>
      </w:r>
      <w:r w:rsidR="00C67DB2" w:rsidRPr="00192CD1">
        <w:rPr>
          <w:rFonts w:ascii="Arial" w:eastAsia="Calibri" w:hAnsi="Arial" w:cs="Arial"/>
          <w:sz w:val="18"/>
          <w:szCs w:val="18"/>
          <w:lang w:val="x-none"/>
        </w:rPr>
        <w:t>nadesłanych zgłoszeń</w:t>
      </w:r>
      <w:r>
        <w:rPr>
          <w:rFonts w:ascii="Arial" w:eastAsia="Calibri" w:hAnsi="Arial" w:cs="Arial"/>
          <w:sz w:val="18"/>
          <w:szCs w:val="18"/>
        </w:rPr>
        <w:t xml:space="preserve"> dokonuje pracownik Wydziału Współpracy Społecznej.</w:t>
      </w:r>
      <w:r>
        <w:rPr>
          <w:rFonts w:ascii="Arial" w:eastAsia="Calibri" w:hAnsi="Arial" w:cs="Arial"/>
          <w:sz w:val="18"/>
          <w:szCs w:val="18"/>
        </w:rPr>
        <w:br/>
        <w:t>Merytorycznej oceny wniosków dokonuje Kapituła Konkursowa</w:t>
      </w:r>
      <w:r w:rsidR="00D969D4">
        <w:rPr>
          <w:rFonts w:ascii="Arial" w:eastAsia="Calibri" w:hAnsi="Arial" w:cs="Arial"/>
          <w:sz w:val="18"/>
          <w:szCs w:val="18"/>
        </w:rPr>
        <w:t xml:space="preserve">, która </w:t>
      </w:r>
      <w:proofErr w:type="spellStart"/>
      <w:r w:rsidR="00D969D4">
        <w:rPr>
          <w:rFonts w:ascii="Arial" w:eastAsia="Calibri" w:hAnsi="Arial" w:cs="Arial"/>
          <w:sz w:val="18"/>
          <w:szCs w:val="18"/>
          <w:lang w:val="x-none"/>
        </w:rPr>
        <w:t>sporząd</w:t>
      </w:r>
      <w:r w:rsidR="00D969D4">
        <w:rPr>
          <w:rFonts w:ascii="Arial" w:eastAsia="Calibri" w:hAnsi="Arial" w:cs="Arial"/>
          <w:sz w:val="18"/>
          <w:szCs w:val="18"/>
        </w:rPr>
        <w:t>z</w:t>
      </w:r>
      <w:proofErr w:type="spellEnd"/>
      <w:r w:rsidR="00C67DB2" w:rsidRPr="00192CD1">
        <w:rPr>
          <w:rFonts w:ascii="Arial" w:eastAsia="Calibri" w:hAnsi="Arial" w:cs="Arial"/>
          <w:sz w:val="18"/>
          <w:szCs w:val="18"/>
          <w:lang w:val="x-none"/>
        </w:rPr>
        <w:t>a i</w:t>
      </w:r>
      <w:r w:rsidR="00C67DB2" w:rsidRPr="00192CD1">
        <w:rPr>
          <w:rFonts w:ascii="Arial" w:eastAsia="Calibri" w:hAnsi="Arial" w:cs="Arial"/>
          <w:sz w:val="18"/>
          <w:szCs w:val="18"/>
        </w:rPr>
        <w:t> </w:t>
      </w:r>
      <w:r w:rsidR="00D969D4">
        <w:rPr>
          <w:rFonts w:ascii="Arial" w:eastAsia="Calibri" w:hAnsi="Arial" w:cs="Arial"/>
          <w:sz w:val="18"/>
          <w:szCs w:val="18"/>
          <w:lang w:val="x-none"/>
        </w:rPr>
        <w:t>przedstawi</w:t>
      </w:r>
      <w:r w:rsidR="00D969D4">
        <w:rPr>
          <w:rFonts w:ascii="Arial" w:eastAsia="Calibri" w:hAnsi="Arial" w:cs="Arial"/>
          <w:sz w:val="18"/>
          <w:szCs w:val="18"/>
        </w:rPr>
        <w:t>a</w:t>
      </w:r>
      <w:r w:rsidR="00C67DB2" w:rsidRPr="00192CD1">
        <w:rPr>
          <w:rFonts w:ascii="Arial" w:eastAsia="Calibri" w:hAnsi="Arial" w:cs="Arial"/>
          <w:sz w:val="18"/>
          <w:szCs w:val="18"/>
          <w:lang w:val="x-none"/>
        </w:rPr>
        <w:t xml:space="preserve"> </w:t>
      </w:r>
      <w:r w:rsidR="00D969D4">
        <w:rPr>
          <w:rFonts w:ascii="Arial" w:eastAsia="Calibri" w:hAnsi="Arial" w:cs="Arial"/>
          <w:sz w:val="18"/>
          <w:szCs w:val="18"/>
          <w:lang w:val="x-none"/>
        </w:rPr>
        <w:t>list</w:t>
      </w:r>
      <w:r w:rsidR="00D969D4">
        <w:rPr>
          <w:rFonts w:ascii="Arial" w:eastAsia="Calibri" w:hAnsi="Arial" w:cs="Arial"/>
          <w:sz w:val="18"/>
          <w:szCs w:val="18"/>
        </w:rPr>
        <w:t>ę</w:t>
      </w:r>
      <w:r w:rsidR="00C67DB2" w:rsidRPr="00192CD1">
        <w:rPr>
          <w:rFonts w:ascii="Arial" w:eastAsia="Calibri" w:hAnsi="Arial" w:cs="Arial"/>
          <w:sz w:val="18"/>
          <w:szCs w:val="18"/>
          <w:lang w:val="x-none"/>
        </w:rPr>
        <w:t xml:space="preserve"> </w:t>
      </w:r>
      <w:r w:rsidR="00D969D4">
        <w:rPr>
          <w:rFonts w:ascii="Arial" w:eastAsia="Calibri" w:hAnsi="Arial" w:cs="Arial"/>
          <w:sz w:val="18"/>
          <w:szCs w:val="18"/>
        </w:rPr>
        <w:t>rankingową</w:t>
      </w:r>
      <w:r w:rsidR="00C67DB2" w:rsidRPr="00192CD1">
        <w:rPr>
          <w:rFonts w:ascii="Arial" w:eastAsia="Calibri" w:hAnsi="Arial" w:cs="Arial"/>
          <w:sz w:val="18"/>
          <w:szCs w:val="18"/>
        </w:rPr>
        <w:t xml:space="preserve"> wniosków do akceptacji</w:t>
      </w:r>
      <w:r w:rsidR="00C67DB2" w:rsidRPr="00192CD1">
        <w:rPr>
          <w:rFonts w:ascii="Arial" w:eastAsia="Calibri" w:hAnsi="Arial" w:cs="Arial"/>
          <w:sz w:val="18"/>
          <w:szCs w:val="18"/>
          <w:lang w:val="x-none"/>
        </w:rPr>
        <w:t xml:space="preserve"> </w:t>
      </w:r>
      <w:r w:rsidR="00C67DB2" w:rsidRPr="00192CD1">
        <w:rPr>
          <w:rFonts w:ascii="Arial" w:eastAsia="Calibri" w:hAnsi="Arial" w:cs="Arial"/>
          <w:sz w:val="18"/>
          <w:szCs w:val="18"/>
        </w:rPr>
        <w:t>Zarządu</w:t>
      </w:r>
    </w:p>
    <w:p w:rsidR="002305E8" w:rsidRDefault="002305E8" w:rsidP="00C67DB2">
      <w:pPr>
        <w:spacing w:line="276" w:lineRule="auto"/>
        <w:rPr>
          <w:rFonts w:ascii="Arial" w:eastAsia="Calibri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shd w:val="clear" w:color="auto" w:fill="E2EFD9" w:themeFill="accent6" w:themeFillTint="33"/>
        </w:rPr>
        <w:t>Nowości tegorocznej edycji Konkursu</w:t>
      </w:r>
      <w:r w:rsidRPr="002305E8">
        <w:rPr>
          <w:rFonts w:ascii="Arial" w:hAnsi="Arial" w:cs="Arial"/>
          <w:b/>
          <w:sz w:val="18"/>
          <w:szCs w:val="18"/>
          <w:shd w:val="clear" w:color="auto" w:fill="E2EFD9" w:themeFill="accent6" w:themeFillTint="33"/>
        </w:rPr>
        <w:t>:</w:t>
      </w:r>
    </w:p>
    <w:p w:rsidR="00C67DB2" w:rsidRDefault="00C67DB2" w:rsidP="00C67DB2">
      <w:pPr>
        <w:pStyle w:val="Akapitzlist"/>
        <w:numPr>
          <w:ilvl w:val="0"/>
          <w:numId w:val="8"/>
        </w:numPr>
        <w:jc w:val="both"/>
        <w:rPr>
          <w:rFonts w:ascii="Arial" w:eastAsia="Calibri" w:hAnsi="Arial" w:cs="Arial"/>
          <w:sz w:val="18"/>
          <w:szCs w:val="18"/>
        </w:rPr>
      </w:pPr>
      <w:r w:rsidRPr="00C67DB2">
        <w:rPr>
          <w:rFonts w:ascii="Arial" w:eastAsia="Calibri" w:hAnsi="Arial" w:cs="Arial"/>
          <w:sz w:val="18"/>
          <w:szCs w:val="18"/>
        </w:rPr>
        <w:t>zwiększenie wartości kosztów całkowitych projektu z poziomu 40.000,00 zł do 50.</w:t>
      </w:r>
      <w:r>
        <w:rPr>
          <w:rFonts w:ascii="Arial" w:eastAsia="Calibri" w:hAnsi="Arial" w:cs="Arial"/>
          <w:sz w:val="18"/>
          <w:szCs w:val="18"/>
        </w:rPr>
        <w:t xml:space="preserve">000,00 zł; </w:t>
      </w:r>
    </w:p>
    <w:p w:rsidR="00C67DB2" w:rsidRDefault="00C67DB2" w:rsidP="00C67DB2">
      <w:pPr>
        <w:pStyle w:val="Akapitzlist"/>
        <w:numPr>
          <w:ilvl w:val="0"/>
          <w:numId w:val="8"/>
        </w:numPr>
        <w:jc w:val="both"/>
        <w:rPr>
          <w:rFonts w:ascii="Arial" w:eastAsia="Calibri" w:hAnsi="Arial" w:cs="Arial"/>
          <w:sz w:val="18"/>
          <w:szCs w:val="18"/>
        </w:rPr>
      </w:pPr>
      <w:r w:rsidRPr="00C67DB2">
        <w:rPr>
          <w:rFonts w:ascii="Arial" w:eastAsia="Calibri" w:hAnsi="Arial" w:cs="Arial"/>
          <w:sz w:val="18"/>
          <w:szCs w:val="18"/>
        </w:rPr>
        <w:t>podniesienie wartości kosztów osobowych kwalifikowalnych w kosztorysie projektu z 3.000,00 zł do poziomu 3.</w:t>
      </w:r>
      <w:r>
        <w:rPr>
          <w:rFonts w:ascii="Arial" w:eastAsia="Calibri" w:hAnsi="Arial" w:cs="Arial"/>
          <w:sz w:val="18"/>
          <w:szCs w:val="18"/>
        </w:rPr>
        <w:t>500,00 zł;</w:t>
      </w:r>
    </w:p>
    <w:p w:rsidR="00C67DB2" w:rsidRDefault="00C67DB2" w:rsidP="00C67DB2">
      <w:pPr>
        <w:pStyle w:val="Akapitzlist"/>
        <w:numPr>
          <w:ilvl w:val="0"/>
          <w:numId w:val="8"/>
        </w:numPr>
        <w:jc w:val="both"/>
        <w:rPr>
          <w:rFonts w:ascii="Arial" w:eastAsia="Calibri" w:hAnsi="Arial" w:cs="Arial"/>
          <w:sz w:val="18"/>
          <w:szCs w:val="18"/>
        </w:rPr>
      </w:pPr>
      <w:r w:rsidRPr="00C67DB2">
        <w:rPr>
          <w:rFonts w:ascii="Arial" w:eastAsia="Calibri" w:hAnsi="Arial" w:cs="Arial"/>
          <w:sz w:val="18"/>
          <w:szCs w:val="18"/>
        </w:rPr>
        <w:t>w myśl idei zrównoważonego rozwoju, ochrony lokalnego dziedzictwa przyrodniczego oraz przeciwdziałaniu postępującym zmianom klimatycznym w wymiarze lokalnym, przy realizacji projektów rekomenduje się wdrażanie działań z zakresu ochrony środowiska i ekologii.</w:t>
      </w:r>
    </w:p>
    <w:p w:rsidR="00D969D4" w:rsidRDefault="00D969D4" w:rsidP="00D969D4">
      <w:pPr>
        <w:jc w:val="both"/>
        <w:rPr>
          <w:rFonts w:ascii="Arial" w:eastAsia="Calibri" w:hAnsi="Arial" w:cs="Arial"/>
          <w:sz w:val="18"/>
          <w:szCs w:val="18"/>
        </w:rPr>
      </w:pPr>
    </w:p>
    <w:p w:rsidR="00D969D4" w:rsidRDefault="00D969D4" w:rsidP="00D969D4">
      <w:pPr>
        <w:jc w:val="both"/>
        <w:rPr>
          <w:rFonts w:ascii="Arial" w:eastAsia="Calibri" w:hAnsi="Arial" w:cs="Arial"/>
          <w:sz w:val="18"/>
          <w:szCs w:val="18"/>
        </w:rPr>
      </w:pPr>
    </w:p>
    <w:p w:rsidR="00D969D4" w:rsidRDefault="00D969D4" w:rsidP="00D969D4">
      <w:pPr>
        <w:jc w:val="both"/>
        <w:rPr>
          <w:rFonts w:ascii="Arial" w:eastAsia="Calibri" w:hAnsi="Arial" w:cs="Arial"/>
          <w:sz w:val="18"/>
          <w:szCs w:val="18"/>
        </w:rPr>
      </w:pPr>
    </w:p>
    <w:p w:rsidR="00D969D4" w:rsidRDefault="00D969D4" w:rsidP="00D969D4">
      <w:pPr>
        <w:jc w:val="both"/>
        <w:rPr>
          <w:rFonts w:ascii="Arial" w:eastAsia="Calibri" w:hAnsi="Arial" w:cs="Arial"/>
          <w:sz w:val="18"/>
          <w:szCs w:val="18"/>
        </w:rPr>
      </w:pPr>
      <w:bookmarkStart w:id="2" w:name="_GoBack"/>
      <w:bookmarkEnd w:id="2"/>
    </w:p>
    <w:p w:rsidR="005E5D08" w:rsidRDefault="005E5D08" w:rsidP="005E5D08">
      <w:pPr>
        <w:spacing w:line="276" w:lineRule="auto"/>
        <w:rPr>
          <w:rFonts w:ascii="Arial" w:hAnsi="Arial" w:cs="Arial"/>
          <w:b/>
          <w:sz w:val="18"/>
          <w:szCs w:val="18"/>
          <w:shd w:val="clear" w:color="auto" w:fill="E2EFD9" w:themeFill="accent6" w:themeFillTint="33"/>
        </w:rPr>
      </w:pPr>
    </w:p>
    <w:p w:rsidR="005E5D08" w:rsidRDefault="005E5D08" w:rsidP="005E5D08">
      <w:pPr>
        <w:spacing w:line="276" w:lineRule="auto"/>
        <w:rPr>
          <w:rFonts w:ascii="Arial" w:hAnsi="Arial" w:cs="Arial"/>
          <w:b/>
          <w:sz w:val="18"/>
          <w:szCs w:val="18"/>
          <w:shd w:val="clear" w:color="auto" w:fill="E2EFD9" w:themeFill="accent6" w:themeFillTint="33"/>
        </w:rPr>
      </w:pPr>
    </w:p>
    <w:p w:rsidR="005E5D08" w:rsidRDefault="005E5D08" w:rsidP="005E5D08">
      <w:pPr>
        <w:spacing w:line="276" w:lineRule="auto"/>
        <w:rPr>
          <w:rFonts w:ascii="Arial" w:eastAsia="Calibri" w:hAnsi="Arial" w:cs="Arial"/>
          <w:sz w:val="18"/>
          <w:szCs w:val="18"/>
          <w:lang w:val="x-none"/>
        </w:rPr>
      </w:pPr>
      <w:r>
        <w:rPr>
          <w:rFonts w:ascii="Arial" w:hAnsi="Arial" w:cs="Arial"/>
          <w:b/>
          <w:sz w:val="18"/>
          <w:szCs w:val="18"/>
          <w:shd w:val="clear" w:color="auto" w:fill="E2EFD9" w:themeFill="accent6" w:themeFillTint="33"/>
        </w:rPr>
        <w:lastRenderedPageBreak/>
        <w:t>Więcej informacji</w:t>
      </w:r>
      <w:r w:rsidRPr="002305E8">
        <w:rPr>
          <w:rFonts w:ascii="Arial" w:hAnsi="Arial" w:cs="Arial"/>
          <w:b/>
          <w:sz w:val="18"/>
          <w:szCs w:val="18"/>
          <w:shd w:val="clear" w:color="auto" w:fill="E2EFD9" w:themeFill="accent6" w:themeFillTint="33"/>
        </w:rPr>
        <w:t>:</w:t>
      </w:r>
    </w:p>
    <w:p w:rsidR="00D969D4" w:rsidRDefault="005E5D08" w:rsidP="00D969D4">
      <w:pPr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Szczegółowe informa</w:t>
      </w:r>
      <w:r w:rsidR="004B2B14">
        <w:rPr>
          <w:rFonts w:ascii="Arial" w:eastAsia="Calibri" w:hAnsi="Arial" w:cs="Arial"/>
          <w:sz w:val="18"/>
          <w:szCs w:val="18"/>
        </w:rPr>
        <w:t>cje na temat Konkursu dostępne są</w:t>
      </w:r>
      <w:r>
        <w:rPr>
          <w:rFonts w:ascii="Arial" w:eastAsia="Calibri" w:hAnsi="Arial" w:cs="Arial"/>
          <w:sz w:val="18"/>
          <w:szCs w:val="18"/>
        </w:rPr>
        <w:t xml:space="preserve"> na stronie </w:t>
      </w:r>
      <w:r w:rsidR="004B2B14">
        <w:rPr>
          <w:rFonts w:ascii="Arial" w:eastAsia="Calibri" w:hAnsi="Arial" w:cs="Arial"/>
          <w:sz w:val="18"/>
          <w:szCs w:val="18"/>
        </w:rPr>
        <w:t xml:space="preserve">Wydziału Współpracy Społecznej </w:t>
      </w:r>
      <w:hyperlink r:id="rId10" w:history="1">
        <w:r w:rsidRPr="005E5D08">
          <w:rPr>
            <w:rStyle w:val="Hipercze"/>
            <w:rFonts w:ascii="Arial" w:eastAsia="Calibri" w:hAnsi="Arial" w:cs="Arial"/>
            <w:sz w:val="18"/>
            <w:szCs w:val="18"/>
          </w:rPr>
          <w:t>wws.wzp.pl</w:t>
        </w:r>
      </w:hyperlink>
      <w:r>
        <w:rPr>
          <w:rFonts w:ascii="Arial" w:eastAsia="Calibri" w:hAnsi="Arial" w:cs="Arial"/>
          <w:sz w:val="18"/>
          <w:szCs w:val="18"/>
        </w:rPr>
        <w:t xml:space="preserve"> w zakładce Granty Osiedlowe</w:t>
      </w:r>
      <w:r w:rsidR="004B2B14">
        <w:rPr>
          <w:rFonts w:ascii="Arial" w:eastAsia="Calibri" w:hAnsi="Arial" w:cs="Arial"/>
          <w:sz w:val="18"/>
          <w:szCs w:val="18"/>
        </w:rPr>
        <w:t>.</w:t>
      </w:r>
    </w:p>
    <w:p w:rsidR="00D969D4" w:rsidRPr="00D969D4" w:rsidRDefault="004B2B14" w:rsidP="00D969D4">
      <w:pPr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Spotkanie informacyjne dla gmin odbędzie się w dniu </w:t>
      </w:r>
      <w:r w:rsidRPr="004B2B14">
        <w:rPr>
          <w:rFonts w:ascii="Arial" w:eastAsia="Calibri" w:hAnsi="Arial" w:cs="Arial"/>
          <w:b/>
          <w:sz w:val="18"/>
          <w:szCs w:val="18"/>
        </w:rPr>
        <w:t>24 stycznia 202</w:t>
      </w:r>
      <w:r>
        <w:rPr>
          <w:rFonts w:ascii="Arial" w:eastAsia="Calibri" w:hAnsi="Arial" w:cs="Arial"/>
          <w:b/>
          <w:sz w:val="18"/>
          <w:szCs w:val="18"/>
        </w:rPr>
        <w:t>5</w:t>
      </w:r>
      <w:r w:rsidRPr="004B2B14">
        <w:rPr>
          <w:rFonts w:ascii="Arial" w:eastAsia="Calibri" w:hAnsi="Arial" w:cs="Arial"/>
          <w:b/>
          <w:sz w:val="18"/>
          <w:szCs w:val="18"/>
        </w:rPr>
        <w:t xml:space="preserve"> r. </w:t>
      </w:r>
      <w:r>
        <w:rPr>
          <w:rFonts w:ascii="Arial" w:eastAsia="Calibri" w:hAnsi="Arial" w:cs="Arial"/>
          <w:b/>
          <w:sz w:val="18"/>
          <w:szCs w:val="18"/>
        </w:rPr>
        <w:t xml:space="preserve"> o godz. 10:00 </w:t>
      </w:r>
      <w:r>
        <w:rPr>
          <w:rFonts w:ascii="Arial" w:eastAsia="Calibri" w:hAnsi="Arial" w:cs="Arial"/>
          <w:sz w:val="18"/>
          <w:szCs w:val="18"/>
        </w:rPr>
        <w:t>w formule on-line.</w:t>
      </w:r>
    </w:p>
    <w:p w:rsidR="004B2B14" w:rsidRDefault="004B2B14" w:rsidP="00C67DB2">
      <w:pPr>
        <w:spacing w:line="276" w:lineRule="auto"/>
        <w:rPr>
          <w:rFonts w:ascii="Arial" w:hAnsi="Arial" w:cs="Arial"/>
          <w:b/>
          <w:sz w:val="18"/>
          <w:szCs w:val="18"/>
          <w:shd w:val="clear" w:color="auto" w:fill="D9E2F3" w:themeFill="accent5" w:themeFillTint="33"/>
        </w:rPr>
      </w:pPr>
    </w:p>
    <w:p w:rsidR="00C67DB2" w:rsidRPr="00C67DB2" w:rsidRDefault="002305E8" w:rsidP="00C67DB2">
      <w:pPr>
        <w:spacing w:line="276" w:lineRule="auto"/>
        <w:rPr>
          <w:rFonts w:ascii="Arial" w:hAnsi="Arial" w:cs="Arial"/>
          <w:i/>
          <w:sz w:val="18"/>
          <w:szCs w:val="18"/>
        </w:rPr>
      </w:pPr>
      <w:r w:rsidRPr="002305E8">
        <w:rPr>
          <w:rFonts w:ascii="Arial" w:hAnsi="Arial" w:cs="Arial"/>
          <w:b/>
          <w:sz w:val="18"/>
          <w:szCs w:val="18"/>
          <w:shd w:val="clear" w:color="auto" w:fill="D9E2F3" w:themeFill="accent5" w:themeFillTint="33"/>
        </w:rPr>
        <w:t>Historia poprzednich edycji Konkursu</w:t>
      </w:r>
      <w:r w:rsidRPr="002305E8">
        <w:rPr>
          <w:rFonts w:ascii="Arial" w:hAnsi="Arial" w:cs="Arial"/>
          <w:b/>
          <w:sz w:val="18"/>
          <w:szCs w:val="18"/>
          <w:shd w:val="clear" w:color="auto" w:fill="E2EFD9" w:themeFill="accent6" w:themeFillTint="33"/>
        </w:rPr>
        <w:t>:</w:t>
      </w:r>
    </w:p>
    <w:p w:rsidR="00192CD1" w:rsidRDefault="00192CD1" w:rsidP="00192CD1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92CD1">
        <w:rPr>
          <w:rFonts w:ascii="Arial" w:hAnsi="Arial" w:cs="Arial"/>
          <w:b/>
          <w:sz w:val="18"/>
          <w:szCs w:val="18"/>
        </w:rPr>
        <w:t xml:space="preserve">Pierwsza </w:t>
      </w:r>
      <w:r>
        <w:rPr>
          <w:rFonts w:ascii="Arial" w:hAnsi="Arial" w:cs="Arial"/>
          <w:sz w:val="18"/>
          <w:szCs w:val="18"/>
        </w:rPr>
        <w:t>edycja konkursu: 2023 rok</w:t>
      </w:r>
    </w:p>
    <w:p w:rsidR="00192CD1" w:rsidRDefault="00192CD1" w:rsidP="00192CD1">
      <w:pPr>
        <w:pStyle w:val="Akapitzlist"/>
        <w:jc w:val="both"/>
        <w:rPr>
          <w:rFonts w:ascii="Arial" w:hAnsi="Arial" w:cs="Arial"/>
          <w:sz w:val="18"/>
          <w:szCs w:val="18"/>
          <w:lang w:val="x-none"/>
        </w:rPr>
      </w:pPr>
      <w:r>
        <w:rPr>
          <w:rFonts w:ascii="Arial" w:hAnsi="Arial" w:cs="Arial"/>
          <w:sz w:val="18"/>
          <w:szCs w:val="18"/>
        </w:rPr>
        <w:t>L</w:t>
      </w:r>
      <w:r w:rsidRPr="00192CD1">
        <w:rPr>
          <w:rFonts w:ascii="Arial" w:hAnsi="Arial" w:cs="Arial"/>
          <w:sz w:val="18"/>
          <w:szCs w:val="18"/>
        </w:rPr>
        <w:t xml:space="preserve">iczba </w:t>
      </w:r>
      <w:r>
        <w:rPr>
          <w:rFonts w:ascii="Arial" w:hAnsi="Arial" w:cs="Arial"/>
          <w:sz w:val="18"/>
          <w:szCs w:val="18"/>
        </w:rPr>
        <w:t>złożonych wniosków: 30 zgłoszeń</w:t>
      </w:r>
      <w:r w:rsidRPr="00192CD1">
        <w:rPr>
          <w:rFonts w:ascii="Arial" w:hAnsi="Arial" w:cs="Arial"/>
          <w:sz w:val="18"/>
          <w:szCs w:val="18"/>
        </w:rPr>
        <w:t xml:space="preserve">. </w:t>
      </w:r>
    </w:p>
    <w:p w:rsidR="00192CD1" w:rsidRDefault="00C67DB2" w:rsidP="00192CD1">
      <w:pPr>
        <w:pStyle w:val="Akapitzli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192CD1" w:rsidRPr="00192CD1">
        <w:rPr>
          <w:rFonts w:ascii="Arial" w:hAnsi="Arial" w:cs="Arial"/>
          <w:sz w:val="18"/>
          <w:szCs w:val="18"/>
        </w:rPr>
        <w:t>o realizacji wyłoniono</w:t>
      </w:r>
      <w:r>
        <w:rPr>
          <w:rFonts w:ascii="Arial" w:hAnsi="Arial" w:cs="Arial"/>
          <w:sz w:val="18"/>
          <w:szCs w:val="18"/>
        </w:rPr>
        <w:t>:</w:t>
      </w:r>
      <w:r w:rsidR="00192CD1" w:rsidRPr="00192CD1">
        <w:rPr>
          <w:rFonts w:ascii="Arial" w:hAnsi="Arial" w:cs="Arial"/>
          <w:sz w:val="18"/>
          <w:szCs w:val="18"/>
        </w:rPr>
        <w:t xml:space="preserve"> 21 projektów na łączną kwotę </w:t>
      </w:r>
      <w:r w:rsidR="00192CD1" w:rsidRPr="00192CD1">
        <w:rPr>
          <w:rFonts w:ascii="Arial" w:hAnsi="Arial" w:cs="Arial"/>
          <w:sz w:val="18"/>
          <w:szCs w:val="18"/>
          <w:u w:val="single"/>
        </w:rPr>
        <w:t>250.000,00 zł</w:t>
      </w:r>
      <w:r w:rsidR="00192CD1">
        <w:rPr>
          <w:rFonts w:ascii="Arial" w:hAnsi="Arial" w:cs="Arial"/>
          <w:sz w:val="18"/>
          <w:szCs w:val="18"/>
        </w:rPr>
        <w:t>.</w:t>
      </w:r>
    </w:p>
    <w:p w:rsidR="00192CD1" w:rsidRDefault="00192CD1" w:rsidP="00192CD1">
      <w:pPr>
        <w:pStyle w:val="Akapitzlist"/>
        <w:jc w:val="both"/>
        <w:rPr>
          <w:rFonts w:ascii="Arial" w:hAnsi="Arial" w:cs="Arial"/>
          <w:sz w:val="18"/>
          <w:szCs w:val="18"/>
        </w:rPr>
      </w:pPr>
      <w:r w:rsidRPr="00192CD1">
        <w:rPr>
          <w:rFonts w:ascii="Arial" w:hAnsi="Arial" w:cs="Arial"/>
          <w:sz w:val="18"/>
          <w:szCs w:val="18"/>
        </w:rPr>
        <w:t xml:space="preserve">Zrealizowano: 8 projektów inwestycyjnych na kwotę 120.000,00 zł oraz 13 projektów </w:t>
      </w:r>
      <w:proofErr w:type="spellStart"/>
      <w:r w:rsidRPr="00192CD1">
        <w:rPr>
          <w:rFonts w:ascii="Arial" w:hAnsi="Arial" w:cs="Arial"/>
          <w:sz w:val="18"/>
          <w:szCs w:val="18"/>
        </w:rPr>
        <w:t>nieinwestycyjnych</w:t>
      </w:r>
      <w:proofErr w:type="spellEnd"/>
      <w:r w:rsidRPr="00192CD1">
        <w:rPr>
          <w:rFonts w:ascii="Arial" w:hAnsi="Arial" w:cs="Arial"/>
          <w:sz w:val="18"/>
          <w:szCs w:val="18"/>
        </w:rPr>
        <w:t xml:space="preserve"> na kwotę 130.000,00 zł.</w:t>
      </w:r>
    </w:p>
    <w:p w:rsidR="00192CD1" w:rsidRPr="00192CD1" w:rsidRDefault="00192CD1" w:rsidP="00192CD1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:rsidR="00192CD1" w:rsidRDefault="00192CD1" w:rsidP="00192CD1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C67DB2">
        <w:rPr>
          <w:rFonts w:ascii="Arial" w:hAnsi="Arial" w:cs="Arial"/>
          <w:b/>
          <w:sz w:val="18"/>
          <w:szCs w:val="18"/>
        </w:rPr>
        <w:t>Druga</w:t>
      </w:r>
      <w:r>
        <w:rPr>
          <w:rFonts w:ascii="Arial" w:hAnsi="Arial" w:cs="Arial"/>
          <w:sz w:val="18"/>
          <w:szCs w:val="18"/>
        </w:rPr>
        <w:t xml:space="preserve"> edycja Konkursu: </w:t>
      </w:r>
      <w:r w:rsidRPr="00192CD1">
        <w:rPr>
          <w:rFonts w:ascii="Arial" w:hAnsi="Arial" w:cs="Arial"/>
          <w:sz w:val="18"/>
          <w:szCs w:val="18"/>
        </w:rPr>
        <w:t>2024</w:t>
      </w:r>
      <w:r>
        <w:rPr>
          <w:rFonts w:ascii="Arial" w:hAnsi="Arial" w:cs="Arial"/>
          <w:sz w:val="18"/>
          <w:szCs w:val="18"/>
        </w:rPr>
        <w:t xml:space="preserve"> rok</w:t>
      </w:r>
    </w:p>
    <w:p w:rsidR="00192CD1" w:rsidRDefault="00192CD1" w:rsidP="00C67DB2">
      <w:pPr>
        <w:pStyle w:val="Akapitzlist"/>
        <w:jc w:val="both"/>
        <w:rPr>
          <w:rFonts w:ascii="Arial" w:hAnsi="Arial" w:cs="Arial"/>
          <w:sz w:val="18"/>
          <w:szCs w:val="18"/>
          <w:lang w:val="x-none"/>
        </w:rPr>
      </w:pPr>
      <w:r>
        <w:rPr>
          <w:rFonts w:ascii="Arial" w:hAnsi="Arial" w:cs="Arial"/>
          <w:sz w:val="18"/>
          <w:szCs w:val="18"/>
        </w:rPr>
        <w:t>L</w:t>
      </w:r>
      <w:r w:rsidRPr="00192CD1">
        <w:rPr>
          <w:rFonts w:ascii="Arial" w:hAnsi="Arial" w:cs="Arial"/>
          <w:sz w:val="18"/>
          <w:szCs w:val="18"/>
        </w:rPr>
        <w:t xml:space="preserve">iczba </w:t>
      </w:r>
      <w:r>
        <w:rPr>
          <w:rFonts w:ascii="Arial" w:hAnsi="Arial" w:cs="Arial"/>
          <w:sz w:val="18"/>
          <w:szCs w:val="18"/>
        </w:rPr>
        <w:t xml:space="preserve">złożonych wniosków: 34 zgłoszenia na kwotę </w:t>
      </w:r>
      <w:r w:rsidRPr="00192CD1">
        <w:rPr>
          <w:rFonts w:ascii="Arial" w:hAnsi="Arial" w:cs="Arial"/>
          <w:sz w:val="18"/>
          <w:szCs w:val="18"/>
        </w:rPr>
        <w:t>422.490,00 zł, która znacznie przewyższała kwotę przewidzianą w konkursie. W związku z powyższym zwiększono wysokość środków z poziomu 300.000,00 zł do 405.000,00 zł.</w:t>
      </w:r>
    </w:p>
    <w:p w:rsidR="00192CD1" w:rsidRDefault="00C67DB2" w:rsidP="00C67DB2">
      <w:pPr>
        <w:pStyle w:val="Akapitzli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 realizacji wyłoniono: </w:t>
      </w:r>
      <w:r w:rsidR="00192CD1" w:rsidRPr="00192CD1">
        <w:rPr>
          <w:rFonts w:ascii="Arial" w:hAnsi="Arial" w:cs="Arial"/>
          <w:sz w:val="18"/>
          <w:szCs w:val="18"/>
        </w:rPr>
        <w:t xml:space="preserve">33 projekty na kwotę </w:t>
      </w:r>
      <w:r w:rsidR="00192CD1" w:rsidRPr="00192CD1">
        <w:rPr>
          <w:rFonts w:ascii="Arial" w:hAnsi="Arial" w:cs="Arial"/>
          <w:sz w:val="18"/>
          <w:szCs w:val="18"/>
          <w:u w:val="single"/>
        </w:rPr>
        <w:t>405.000,00 zł.</w:t>
      </w:r>
      <w:r w:rsidR="00192CD1" w:rsidRPr="00192CD1">
        <w:rPr>
          <w:rFonts w:ascii="Arial" w:hAnsi="Arial" w:cs="Arial"/>
          <w:sz w:val="18"/>
          <w:szCs w:val="18"/>
        </w:rPr>
        <w:t xml:space="preserve"> </w:t>
      </w:r>
    </w:p>
    <w:p w:rsidR="00192CD1" w:rsidRPr="00192CD1" w:rsidRDefault="00192CD1" w:rsidP="00C67DB2">
      <w:pPr>
        <w:pStyle w:val="Akapitzlist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Zrealizowano: </w:t>
      </w:r>
      <w:r w:rsidRPr="00192CD1">
        <w:rPr>
          <w:rFonts w:ascii="Arial" w:hAnsi="Arial" w:cs="Arial"/>
          <w:sz w:val="18"/>
          <w:szCs w:val="18"/>
        </w:rPr>
        <w:t xml:space="preserve">15 projektów inwestycyjnych na kwotę 225.000,00 zł oraz 18 projektów </w:t>
      </w:r>
      <w:proofErr w:type="spellStart"/>
      <w:r w:rsidRPr="00192CD1">
        <w:rPr>
          <w:rFonts w:ascii="Arial" w:hAnsi="Arial" w:cs="Arial"/>
          <w:sz w:val="18"/>
          <w:szCs w:val="18"/>
        </w:rPr>
        <w:t>nieinwestycyjnych</w:t>
      </w:r>
      <w:proofErr w:type="spellEnd"/>
      <w:r w:rsidRPr="00192CD1">
        <w:rPr>
          <w:rFonts w:ascii="Arial" w:hAnsi="Arial" w:cs="Arial"/>
          <w:sz w:val="18"/>
          <w:szCs w:val="18"/>
        </w:rPr>
        <w:t xml:space="preserve"> </w:t>
      </w:r>
    </w:p>
    <w:p w:rsidR="005E5D08" w:rsidRDefault="005E5D08" w:rsidP="00D76FF8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shd w:val="clear" w:color="auto" w:fill="D9E2F3" w:themeFill="accent5" w:themeFillTint="33"/>
        </w:rPr>
        <w:t>Przykładowe realizacje projektów</w:t>
      </w:r>
      <w:r w:rsidR="006A208A">
        <w:rPr>
          <w:rFonts w:ascii="Arial" w:hAnsi="Arial" w:cs="Arial"/>
          <w:b/>
          <w:sz w:val="18"/>
          <w:szCs w:val="18"/>
          <w:shd w:val="clear" w:color="auto" w:fill="D9E2F3" w:themeFill="accent5" w:themeFillTint="33"/>
        </w:rPr>
        <w:t xml:space="preserve"> </w:t>
      </w:r>
      <w:r>
        <w:rPr>
          <w:rFonts w:ascii="Arial" w:hAnsi="Arial" w:cs="Arial"/>
          <w:b/>
          <w:sz w:val="18"/>
          <w:szCs w:val="18"/>
          <w:shd w:val="clear" w:color="auto" w:fill="D9E2F3" w:themeFill="accent5" w:themeFillTint="33"/>
        </w:rPr>
        <w:t>:</w:t>
      </w:r>
    </w:p>
    <w:p w:rsidR="005E5D08" w:rsidRDefault="005E5D08" w:rsidP="005E5D0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5E5D08">
        <w:rPr>
          <w:rFonts w:ascii="Arial" w:hAnsi="Arial" w:cs="Arial"/>
          <w:sz w:val="18"/>
          <w:szCs w:val="18"/>
        </w:rPr>
        <w:t>Zadaszona altana na placu zabaw w Węgorzynie</w:t>
      </w:r>
      <w:r>
        <w:rPr>
          <w:rFonts w:ascii="Arial" w:hAnsi="Arial" w:cs="Arial"/>
          <w:sz w:val="18"/>
          <w:szCs w:val="18"/>
        </w:rPr>
        <w:t xml:space="preserve">. </w:t>
      </w:r>
      <w:hyperlink r:id="rId11" w:history="1">
        <w:r w:rsidRPr="005E5D08">
          <w:rPr>
            <w:rStyle w:val="Hipercze"/>
            <w:rFonts w:ascii="Arial" w:hAnsi="Arial" w:cs="Arial"/>
            <w:sz w:val="18"/>
            <w:szCs w:val="18"/>
          </w:rPr>
          <w:t>Więcej informacji:</w:t>
        </w:r>
      </w:hyperlink>
      <w:r>
        <w:rPr>
          <w:rFonts w:ascii="Arial" w:hAnsi="Arial" w:cs="Arial"/>
          <w:sz w:val="18"/>
          <w:szCs w:val="18"/>
        </w:rPr>
        <w:t xml:space="preserve"> (wysokość wsparcia: 15 000 zł)</w:t>
      </w:r>
      <w:r w:rsidR="006A208A">
        <w:rPr>
          <w:rFonts w:ascii="Arial" w:hAnsi="Arial" w:cs="Arial"/>
          <w:sz w:val="18"/>
          <w:szCs w:val="18"/>
        </w:rPr>
        <w:t>;</w:t>
      </w:r>
    </w:p>
    <w:p w:rsidR="005E5D08" w:rsidRDefault="005E5D08" w:rsidP="005E5D0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5E5D08">
        <w:rPr>
          <w:rFonts w:ascii="Arial" w:hAnsi="Arial" w:cs="Arial"/>
          <w:sz w:val="18"/>
          <w:szCs w:val="18"/>
        </w:rPr>
        <w:t>Rajd rowerowy w Kaliszu Pomorskim</w:t>
      </w:r>
      <w:r>
        <w:rPr>
          <w:rFonts w:ascii="Arial" w:hAnsi="Arial" w:cs="Arial"/>
          <w:sz w:val="18"/>
          <w:szCs w:val="18"/>
        </w:rPr>
        <w:t xml:space="preserve">. </w:t>
      </w:r>
      <w:hyperlink r:id="rId12" w:history="1">
        <w:r w:rsidRPr="005E5D08">
          <w:rPr>
            <w:rStyle w:val="Hipercze"/>
            <w:rFonts w:ascii="Arial" w:hAnsi="Arial" w:cs="Arial"/>
            <w:sz w:val="18"/>
            <w:szCs w:val="18"/>
          </w:rPr>
          <w:t>Więcej informacji:</w:t>
        </w:r>
      </w:hyperlink>
      <w:r>
        <w:rPr>
          <w:rFonts w:ascii="Arial" w:hAnsi="Arial" w:cs="Arial"/>
          <w:sz w:val="18"/>
          <w:szCs w:val="18"/>
        </w:rPr>
        <w:t xml:space="preserve"> (wysokość wsparcia: 10 000 zł)</w:t>
      </w:r>
      <w:r w:rsidR="006A208A">
        <w:rPr>
          <w:rFonts w:ascii="Arial" w:hAnsi="Arial" w:cs="Arial"/>
          <w:sz w:val="18"/>
          <w:szCs w:val="18"/>
        </w:rPr>
        <w:t>;</w:t>
      </w:r>
    </w:p>
    <w:p w:rsidR="005E5D08" w:rsidRDefault="005E5D08" w:rsidP="005E5D0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5E5D08">
        <w:rPr>
          <w:rFonts w:ascii="Arial" w:hAnsi="Arial" w:cs="Arial"/>
          <w:sz w:val="18"/>
          <w:szCs w:val="18"/>
        </w:rPr>
        <w:t>Festyn dla mieszkańców Dąbia</w:t>
      </w:r>
      <w:r>
        <w:rPr>
          <w:rFonts w:ascii="Arial" w:hAnsi="Arial" w:cs="Arial"/>
          <w:sz w:val="18"/>
          <w:szCs w:val="18"/>
        </w:rPr>
        <w:t xml:space="preserve">. </w:t>
      </w:r>
      <w:hyperlink r:id="rId13" w:history="1">
        <w:r w:rsidRPr="005E5D08">
          <w:rPr>
            <w:rStyle w:val="Hipercze"/>
            <w:rFonts w:ascii="Arial" w:hAnsi="Arial" w:cs="Arial"/>
            <w:sz w:val="18"/>
            <w:szCs w:val="18"/>
          </w:rPr>
          <w:t>Więcej informacji:</w:t>
        </w:r>
      </w:hyperlink>
      <w:r>
        <w:rPr>
          <w:rFonts w:ascii="Arial" w:hAnsi="Arial" w:cs="Arial"/>
          <w:sz w:val="18"/>
          <w:szCs w:val="18"/>
        </w:rPr>
        <w:t xml:space="preserve"> (wysokość wsparcia: 10 000 zł)</w:t>
      </w:r>
      <w:r w:rsidR="006A208A">
        <w:rPr>
          <w:rFonts w:ascii="Arial" w:hAnsi="Arial" w:cs="Arial"/>
          <w:sz w:val="18"/>
          <w:szCs w:val="18"/>
        </w:rPr>
        <w:t>;</w:t>
      </w:r>
    </w:p>
    <w:p w:rsidR="005E5D08" w:rsidRDefault="005E5D08" w:rsidP="005E5D0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5E5D08">
        <w:rPr>
          <w:rFonts w:ascii="Arial" w:hAnsi="Arial" w:cs="Arial"/>
          <w:sz w:val="18"/>
          <w:szCs w:val="18"/>
        </w:rPr>
        <w:t xml:space="preserve">Od </w:t>
      </w:r>
      <w:proofErr w:type="spellStart"/>
      <w:r w:rsidRPr="005E5D08">
        <w:rPr>
          <w:rFonts w:ascii="Arial" w:hAnsi="Arial" w:cs="Arial"/>
          <w:sz w:val="18"/>
          <w:szCs w:val="18"/>
        </w:rPr>
        <w:t>Caseburga</w:t>
      </w:r>
      <w:proofErr w:type="spellEnd"/>
      <w:r w:rsidRPr="005E5D08">
        <w:rPr>
          <w:rFonts w:ascii="Arial" w:hAnsi="Arial" w:cs="Arial"/>
          <w:sz w:val="18"/>
          <w:szCs w:val="18"/>
        </w:rPr>
        <w:t xml:space="preserve"> do Karsiboru – Święto wyspy Karsibór</w:t>
      </w:r>
      <w:r w:rsidR="006A208A">
        <w:rPr>
          <w:rFonts w:ascii="Arial" w:hAnsi="Arial" w:cs="Arial"/>
          <w:sz w:val="18"/>
          <w:szCs w:val="18"/>
        </w:rPr>
        <w:t xml:space="preserve">. </w:t>
      </w:r>
      <w:hyperlink r:id="rId14" w:history="1">
        <w:r w:rsidR="006A208A" w:rsidRPr="006A208A">
          <w:rPr>
            <w:rStyle w:val="Hipercze"/>
            <w:rFonts w:ascii="Arial" w:hAnsi="Arial" w:cs="Arial"/>
            <w:sz w:val="18"/>
            <w:szCs w:val="18"/>
          </w:rPr>
          <w:t>Więcej informacji: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="006A208A">
        <w:rPr>
          <w:rFonts w:ascii="Arial" w:hAnsi="Arial" w:cs="Arial"/>
          <w:sz w:val="18"/>
          <w:szCs w:val="18"/>
        </w:rPr>
        <w:t>(wysokość wsparcia: 10 000 zł);</w:t>
      </w:r>
    </w:p>
    <w:p w:rsidR="006A208A" w:rsidRDefault="006A208A" w:rsidP="006A20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5E5D08">
        <w:rPr>
          <w:rFonts w:ascii="Arial" w:hAnsi="Arial" w:cs="Arial"/>
          <w:bCs/>
          <w:sz w:val="18"/>
          <w:szCs w:val="18"/>
        </w:rPr>
        <w:t>Renowacja placu zabaw oraz nasadzenia drzew na Osiedlu Nr 1 „Stare Miasto” w Choszcznie</w:t>
      </w:r>
      <w:r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(wysokość wsparcia: 10 000 zł);</w:t>
      </w:r>
    </w:p>
    <w:p w:rsidR="006A208A" w:rsidRDefault="006A208A" w:rsidP="006A20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5E5D08">
        <w:rPr>
          <w:rFonts w:ascii="Arial" w:hAnsi="Arial" w:cs="Arial"/>
          <w:sz w:val="18"/>
          <w:szCs w:val="18"/>
        </w:rPr>
        <w:t>Zagospodarowanie przestrzeni rekreacyjnej przy Jeziorze Drawsko w Czaplinku</w:t>
      </w:r>
      <w:r>
        <w:rPr>
          <w:rFonts w:ascii="Arial" w:hAnsi="Arial" w:cs="Arial"/>
          <w:sz w:val="18"/>
          <w:szCs w:val="18"/>
        </w:rPr>
        <w:t xml:space="preserve"> (wysokość wsparcia: 10 000 zł);</w:t>
      </w:r>
    </w:p>
    <w:p w:rsidR="006A208A" w:rsidRDefault="006A208A" w:rsidP="006A20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5E5D08">
        <w:rPr>
          <w:rFonts w:ascii="Arial" w:hAnsi="Arial" w:cs="Arial"/>
          <w:sz w:val="18"/>
          <w:szCs w:val="18"/>
        </w:rPr>
        <w:t>Zagospodarowanie terenu wokół Klubu Zacisze</w:t>
      </w:r>
      <w:r w:rsidR="0023716F">
        <w:rPr>
          <w:rFonts w:ascii="Arial" w:hAnsi="Arial" w:cs="Arial"/>
          <w:sz w:val="18"/>
          <w:szCs w:val="18"/>
        </w:rPr>
        <w:t>; realizator: Gmina Miasto Koszalin (Osiedle Rokosowo); wysokość wsparcia: 15 000 zł;</w:t>
      </w:r>
    </w:p>
    <w:p w:rsidR="006A208A" w:rsidRDefault="0023716F" w:rsidP="005E5D08">
      <w:pPr>
        <w:rPr>
          <w:rFonts w:ascii="Arial" w:hAnsi="Arial" w:cs="Arial"/>
          <w:sz w:val="18"/>
          <w:szCs w:val="18"/>
        </w:rPr>
      </w:pPr>
      <w:r w:rsidRPr="0023716F">
        <w:rPr>
          <w:rFonts w:ascii="Arial" w:hAnsi="Arial" w:cs="Arial"/>
          <w:sz w:val="18"/>
          <w:szCs w:val="18"/>
        </w:rPr>
        <w:t>- Kino pod gwiazdami w Łobzie (wysokość wsparcia: 10 000 zł);</w:t>
      </w:r>
    </w:p>
    <w:p w:rsidR="0023716F" w:rsidRDefault="0023716F" w:rsidP="0023716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23716F">
        <w:rPr>
          <w:rFonts w:ascii="Arial" w:hAnsi="Arial" w:cs="Arial"/>
          <w:sz w:val="18"/>
          <w:szCs w:val="18"/>
        </w:rPr>
        <w:t>Zakup w</w:t>
      </w:r>
      <w:r>
        <w:rPr>
          <w:rFonts w:ascii="Arial" w:hAnsi="Arial" w:cs="Arial"/>
          <w:sz w:val="18"/>
          <w:szCs w:val="18"/>
        </w:rPr>
        <w:t>raz z montażem 3 lamp solarnych; realizator: Gmina Miasto Koszalin (Osiedle Raduszka); wysokość wsparcia: 15 000 zł;</w:t>
      </w:r>
    </w:p>
    <w:p w:rsidR="0023716F" w:rsidRPr="0023716F" w:rsidRDefault="0023716F" w:rsidP="005E5D08">
      <w:pPr>
        <w:rPr>
          <w:rFonts w:ascii="Arial" w:hAnsi="Arial" w:cs="Arial"/>
          <w:sz w:val="18"/>
          <w:szCs w:val="18"/>
        </w:rPr>
      </w:pPr>
    </w:p>
    <w:p w:rsidR="005E5D08" w:rsidRPr="005E5D08" w:rsidRDefault="004B2B14" w:rsidP="004B2B14">
      <w:pPr>
        <w:pStyle w:val="Akapitzlis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>
            <wp:extent cx="2572512" cy="725424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NTY OSIEDLOWE 2025_stopka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2512" cy="725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5D08" w:rsidRPr="005E5D08" w:rsidSect="002305E8">
      <w:footerReference w:type="default" r:id="rId16"/>
      <w:pgSz w:w="11906" w:h="16838"/>
      <w:pgMar w:top="426" w:right="1417" w:bottom="1417" w:left="1417" w:header="7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DB2" w:rsidRDefault="00C67DB2" w:rsidP="000207C4">
      <w:pPr>
        <w:spacing w:after="0" w:line="240" w:lineRule="auto"/>
      </w:pPr>
      <w:r>
        <w:separator/>
      </w:r>
    </w:p>
  </w:endnote>
  <w:endnote w:type="continuationSeparator" w:id="0">
    <w:p w:rsidR="00C67DB2" w:rsidRDefault="00C67DB2" w:rsidP="00020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0668738"/>
      <w:docPartObj>
        <w:docPartGallery w:val="Page Numbers (Bottom of Page)"/>
        <w:docPartUnique/>
      </w:docPartObj>
    </w:sdtPr>
    <w:sdtEndPr/>
    <w:sdtContent>
      <w:p w:rsidR="00C67DB2" w:rsidRDefault="00C67D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132">
          <w:rPr>
            <w:noProof/>
          </w:rPr>
          <w:t>3</w:t>
        </w:r>
        <w:r>
          <w:fldChar w:fldCharType="end"/>
        </w:r>
      </w:p>
    </w:sdtContent>
  </w:sdt>
  <w:p w:rsidR="00C67DB2" w:rsidRDefault="00C67D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DB2" w:rsidRDefault="00C67DB2" w:rsidP="000207C4">
      <w:pPr>
        <w:spacing w:after="0" w:line="240" w:lineRule="auto"/>
      </w:pPr>
      <w:r>
        <w:separator/>
      </w:r>
    </w:p>
  </w:footnote>
  <w:footnote w:type="continuationSeparator" w:id="0">
    <w:p w:rsidR="00C67DB2" w:rsidRDefault="00C67DB2" w:rsidP="00020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42644"/>
    <w:multiLevelType w:val="hybridMultilevel"/>
    <w:tmpl w:val="6C6001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67FDA"/>
    <w:multiLevelType w:val="hybridMultilevel"/>
    <w:tmpl w:val="A782BC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8563C"/>
    <w:multiLevelType w:val="multilevel"/>
    <w:tmpl w:val="3AC271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97C2703"/>
    <w:multiLevelType w:val="hybridMultilevel"/>
    <w:tmpl w:val="E9E208A0"/>
    <w:lvl w:ilvl="0" w:tplc="490E07B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75287"/>
    <w:multiLevelType w:val="hybridMultilevel"/>
    <w:tmpl w:val="9D62293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956C50"/>
    <w:multiLevelType w:val="hybridMultilevel"/>
    <w:tmpl w:val="F80A28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60A09"/>
    <w:multiLevelType w:val="hybridMultilevel"/>
    <w:tmpl w:val="BE1E25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825CC"/>
    <w:multiLevelType w:val="hybridMultilevel"/>
    <w:tmpl w:val="E07C9640"/>
    <w:lvl w:ilvl="0" w:tplc="8FC870B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6A2DA5"/>
    <w:multiLevelType w:val="hybridMultilevel"/>
    <w:tmpl w:val="8334F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7C4"/>
    <w:rsid w:val="000207C4"/>
    <w:rsid w:val="00192CD1"/>
    <w:rsid w:val="002305E8"/>
    <w:rsid w:val="0023716F"/>
    <w:rsid w:val="0027070A"/>
    <w:rsid w:val="00303F90"/>
    <w:rsid w:val="003901EF"/>
    <w:rsid w:val="004B2B14"/>
    <w:rsid w:val="004E7ED8"/>
    <w:rsid w:val="005E5D08"/>
    <w:rsid w:val="006A208A"/>
    <w:rsid w:val="00AB6344"/>
    <w:rsid w:val="00AE44AA"/>
    <w:rsid w:val="00C00132"/>
    <w:rsid w:val="00C67DB2"/>
    <w:rsid w:val="00D309B0"/>
    <w:rsid w:val="00D76FF8"/>
    <w:rsid w:val="00D969D4"/>
    <w:rsid w:val="00DD286B"/>
    <w:rsid w:val="00E4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D67609D3-962B-4CB5-9A5F-F1DB0C50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207C4"/>
    <w:pPr>
      <w:pBdr>
        <w:top w:val="single" w:sz="24" w:space="0" w:color="1CADE4"/>
        <w:left w:val="single" w:sz="24" w:space="0" w:color="1CADE4"/>
        <w:bottom w:val="single" w:sz="24" w:space="0" w:color="1CADE4"/>
        <w:right w:val="single" w:sz="24" w:space="0" w:color="1CADE4"/>
      </w:pBdr>
      <w:shd w:val="clear" w:color="auto" w:fill="1CADE4"/>
      <w:spacing w:before="100" w:after="0" w:line="276" w:lineRule="auto"/>
      <w:outlineLvl w:val="0"/>
    </w:pPr>
    <w:rPr>
      <w:rFonts w:ascii="Tw Cen MT" w:eastAsia="Times New Roman" w:hAnsi="Tw Cen MT" w:cs="Times New Roman"/>
      <w:caps/>
      <w:color w:val="FFFFFF"/>
      <w:spacing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207C4"/>
    <w:rPr>
      <w:rFonts w:ascii="Tw Cen MT" w:eastAsia="Times New Roman" w:hAnsi="Tw Cen MT" w:cs="Times New Roman"/>
      <w:caps/>
      <w:color w:val="FFFFFF"/>
      <w:spacing w:val="15"/>
      <w:shd w:val="clear" w:color="auto" w:fill="1CADE4"/>
    </w:rPr>
  </w:style>
  <w:style w:type="paragraph" w:styleId="Akapitzlist">
    <w:name w:val="List Paragraph"/>
    <w:basedOn w:val="Normalny"/>
    <w:uiPriority w:val="34"/>
    <w:qFormat/>
    <w:rsid w:val="000207C4"/>
    <w:pPr>
      <w:spacing w:before="100" w:after="200" w:line="276" w:lineRule="auto"/>
      <w:ind w:left="720"/>
      <w:contextualSpacing/>
    </w:pPr>
    <w:rPr>
      <w:rFonts w:ascii="Tw Cen MT" w:eastAsia="Times New Roman" w:hAnsi="Tw Cen MT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20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07C4"/>
  </w:style>
  <w:style w:type="paragraph" w:styleId="Stopka">
    <w:name w:val="footer"/>
    <w:basedOn w:val="Normalny"/>
    <w:link w:val="StopkaZnak"/>
    <w:uiPriority w:val="99"/>
    <w:unhideWhenUsed/>
    <w:rsid w:val="00020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07C4"/>
  </w:style>
  <w:style w:type="character" w:styleId="Hipercze">
    <w:name w:val="Hyperlink"/>
    <w:basedOn w:val="Domylnaczcionkaakapitu"/>
    <w:uiPriority w:val="99"/>
    <w:unhideWhenUsed/>
    <w:rsid w:val="005E5D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s.wzp.pl/granty-osiedlowe/samoloty-motolotnie-wystawa-historyczna-aeroklubu-szczecinskiego-nie-zapomnijcie-zajrzec-w-sobote-n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s.wzp.pl/granty-osiedlowe/rajd-rowerowy-w-kaliszu-pomorskim-ze-wsparciem-marszalka-juz-w-sobot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s.wzp.pl/granty-osiedlowe/plac-zabaw-bogatszy-o-zadaszona-altane-w-wegorzyni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g"/><Relationship Id="rId10" Type="http://schemas.openxmlformats.org/officeDocument/2006/relationships/hyperlink" Target="https://wws.wzp.pl/granty-osiedlow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s.wzp.pl/granty-osiedlowe/kajakiem-z-bielikiem-nad-glowa-zbliza-sie-swieto-wyspy-karsib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00A32-3714-4CFB-B008-4293EA728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1013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Gabinowska</dc:creator>
  <cp:keywords/>
  <dc:description/>
  <cp:lastModifiedBy>Joanna Gabinowska</cp:lastModifiedBy>
  <cp:revision>8</cp:revision>
  <dcterms:created xsi:type="dcterms:W3CDTF">2025-01-14T08:36:00Z</dcterms:created>
  <dcterms:modified xsi:type="dcterms:W3CDTF">2025-01-15T07:57:00Z</dcterms:modified>
</cp:coreProperties>
</file>